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01" w:rsidRPr="00A724BB" w:rsidRDefault="0008500A" w:rsidP="0008500A">
      <w:pPr>
        <w:jc w:val="center"/>
        <w:rPr>
          <w:rFonts w:ascii="Trebuchet MS" w:hAnsi="Trebuchet MS"/>
          <w:b/>
          <w:sz w:val="20"/>
          <w:szCs w:val="20"/>
          <w:lang w:val="en-US"/>
        </w:rPr>
      </w:pPr>
      <w:r w:rsidRPr="00A724BB">
        <w:rPr>
          <w:rFonts w:ascii="Trebuchet MS" w:hAnsi="Trebuchet MS"/>
          <w:b/>
          <w:sz w:val="20"/>
          <w:szCs w:val="20"/>
          <w:lang w:val="en-US"/>
        </w:rPr>
        <w:t>CONFIDENTIALITY AND NON-DISCLOSURE AGREEMENT</w:t>
      </w:r>
    </w:p>
    <w:p w:rsidR="0008500A" w:rsidRPr="00A724BB" w:rsidRDefault="0008500A" w:rsidP="0008500A">
      <w:pPr>
        <w:rPr>
          <w:rFonts w:ascii="Trebuchet MS" w:hAnsi="Trebuchet MS"/>
          <w:sz w:val="20"/>
          <w:szCs w:val="20"/>
          <w:lang w:val="en-US"/>
        </w:rPr>
      </w:pPr>
      <w:r w:rsidRPr="00A724BB">
        <w:rPr>
          <w:rFonts w:ascii="Trebuchet MS" w:hAnsi="Trebuchet MS"/>
          <w:b/>
          <w:sz w:val="20"/>
          <w:szCs w:val="20"/>
          <w:lang w:val="en-US"/>
        </w:rPr>
        <w:t xml:space="preserve">THIS CONFIDENTIALITY AND NON-DISCLOSURE AGREEMENT </w:t>
      </w:r>
      <w:r w:rsidRPr="00A724BB">
        <w:rPr>
          <w:rFonts w:ascii="Trebuchet MS" w:hAnsi="Trebuchet MS"/>
          <w:sz w:val="20"/>
          <w:szCs w:val="20"/>
          <w:lang w:val="en-US"/>
        </w:rPr>
        <w:t>(the “</w:t>
      </w:r>
      <w:r w:rsidRPr="00A724BB">
        <w:rPr>
          <w:rFonts w:ascii="Trebuchet MS" w:hAnsi="Trebuchet MS"/>
          <w:b/>
          <w:sz w:val="20"/>
          <w:szCs w:val="20"/>
          <w:lang w:val="en-US"/>
        </w:rPr>
        <w:t>Agreement</w:t>
      </w:r>
      <w:r w:rsidRPr="00A724BB">
        <w:rPr>
          <w:rFonts w:ascii="Trebuchet MS" w:hAnsi="Trebuchet MS"/>
          <w:sz w:val="20"/>
          <w:szCs w:val="20"/>
          <w:lang w:val="en-US"/>
        </w:rPr>
        <w:t>”) is made the</w:t>
      </w:r>
      <w:r w:rsidR="003A78B1">
        <w:rPr>
          <w:rFonts w:ascii="Trebuchet MS" w:hAnsi="Trebuchet MS"/>
          <w:sz w:val="20"/>
          <w:szCs w:val="20"/>
          <w:lang w:val="en-US"/>
        </w:rPr>
        <w:t xml:space="preserve"> </w:t>
      </w:r>
      <w:r w:rsidR="00617D35">
        <w:rPr>
          <w:rFonts w:ascii="Trebuchet MS" w:hAnsi="Trebuchet MS"/>
          <w:sz w:val="20"/>
          <w:szCs w:val="20"/>
          <w:lang w:val="en-US"/>
        </w:rPr>
        <w:t>11</w:t>
      </w:r>
      <w:r w:rsidR="00617D35" w:rsidRPr="00617D35">
        <w:rPr>
          <w:rFonts w:ascii="Trebuchet MS" w:hAnsi="Trebuchet MS"/>
          <w:sz w:val="20"/>
          <w:szCs w:val="20"/>
          <w:vertAlign w:val="superscript"/>
          <w:lang w:val="en-US"/>
        </w:rPr>
        <w:t>th</w:t>
      </w:r>
      <w:r w:rsidR="00617D35">
        <w:rPr>
          <w:rFonts w:ascii="Trebuchet MS" w:hAnsi="Trebuchet MS"/>
          <w:sz w:val="20"/>
          <w:szCs w:val="20"/>
          <w:lang w:val="en-US"/>
        </w:rPr>
        <w:t xml:space="preserve"> </w:t>
      </w:r>
      <w:r w:rsidRPr="00A724BB">
        <w:rPr>
          <w:rFonts w:ascii="Trebuchet MS" w:hAnsi="Trebuchet MS"/>
          <w:sz w:val="20"/>
          <w:szCs w:val="20"/>
          <w:lang w:val="en-US"/>
        </w:rPr>
        <w:t xml:space="preserve">day of </w:t>
      </w:r>
      <w:r w:rsidR="00791B94">
        <w:rPr>
          <w:rFonts w:ascii="Trebuchet MS" w:hAnsi="Trebuchet MS"/>
          <w:sz w:val="20"/>
          <w:szCs w:val="20"/>
          <w:lang w:val="en-US"/>
        </w:rPr>
        <w:t>November</w:t>
      </w:r>
      <w:r w:rsidRPr="00A724BB">
        <w:rPr>
          <w:rFonts w:ascii="Trebuchet MS" w:hAnsi="Trebuchet MS"/>
          <w:sz w:val="20"/>
          <w:szCs w:val="20"/>
          <w:lang w:val="en-US"/>
        </w:rPr>
        <w:t>, 20</w:t>
      </w:r>
      <w:r w:rsidR="00791B94">
        <w:rPr>
          <w:rFonts w:ascii="Trebuchet MS" w:hAnsi="Trebuchet MS"/>
          <w:sz w:val="20"/>
          <w:szCs w:val="20"/>
          <w:lang w:val="en-US"/>
        </w:rPr>
        <w:t>20</w:t>
      </w:r>
    </w:p>
    <w:p w:rsidR="0008500A" w:rsidRPr="00A724BB" w:rsidRDefault="0008500A" w:rsidP="0008500A">
      <w:pPr>
        <w:rPr>
          <w:rFonts w:ascii="Trebuchet MS" w:hAnsi="Trebuchet MS"/>
          <w:b/>
          <w:sz w:val="20"/>
          <w:szCs w:val="20"/>
          <w:lang w:val="en-US"/>
        </w:rPr>
      </w:pPr>
      <w:r w:rsidRPr="00A724BB">
        <w:rPr>
          <w:rFonts w:ascii="Trebuchet MS" w:hAnsi="Trebuchet MS"/>
          <w:b/>
          <w:sz w:val="20"/>
          <w:szCs w:val="20"/>
          <w:lang w:val="en-US"/>
        </w:rPr>
        <w:t>BETWEEN:</w:t>
      </w:r>
    </w:p>
    <w:p w:rsidR="0008500A" w:rsidRPr="00791B94" w:rsidRDefault="00791B94" w:rsidP="0008500A">
      <w:pPr>
        <w:ind w:left="1440"/>
        <w:rPr>
          <w:rFonts w:ascii="Trebuchet MS" w:hAnsi="Trebuchet MS"/>
          <w:sz w:val="20"/>
          <w:szCs w:val="20"/>
          <w:lang w:val="en-US"/>
        </w:rPr>
      </w:pPr>
      <w:r>
        <w:rPr>
          <w:rFonts w:ascii="Trebuchet MS" w:hAnsi="Trebuchet MS"/>
          <w:b/>
          <w:sz w:val="20"/>
          <w:szCs w:val="20"/>
          <w:lang w:val="en-US"/>
        </w:rPr>
        <w:t>BDO CANADA LIMITED</w:t>
      </w:r>
      <w:r w:rsidR="0008500A" w:rsidRPr="00A724BB">
        <w:rPr>
          <w:rFonts w:ascii="Trebuchet MS" w:hAnsi="Trebuchet MS"/>
          <w:sz w:val="20"/>
          <w:szCs w:val="20"/>
          <w:lang w:val="en-US"/>
        </w:rPr>
        <w:t xml:space="preserve">, </w:t>
      </w:r>
      <w:r>
        <w:rPr>
          <w:rFonts w:ascii="Trebuchet MS" w:hAnsi="Trebuchet MS"/>
          <w:sz w:val="20"/>
          <w:szCs w:val="20"/>
          <w:lang w:val="en-US"/>
        </w:rPr>
        <w:t xml:space="preserve">in its capacity as trustee in bankruptcy for </w:t>
      </w:r>
      <w:r w:rsidR="00617D35">
        <w:rPr>
          <w:rFonts w:ascii="Trebuchet MS" w:hAnsi="Trebuchet MS"/>
          <w:b/>
          <w:sz w:val="20"/>
          <w:szCs w:val="20"/>
          <w:lang w:val="en-US"/>
        </w:rPr>
        <w:t xml:space="preserve">1836816 Ontario Inc. </w:t>
      </w:r>
      <w:r>
        <w:rPr>
          <w:rFonts w:ascii="Trebuchet MS" w:hAnsi="Trebuchet MS"/>
          <w:b/>
          <w:sz w:val="20"/>
          <w:szCs w:val="20"/>
          <w:lang w:val="en-US"/>
        </w:rPr>
        <w:br/>
      </w:r>
      <w:r>
        <w:rPr>
          <w:rFonts w:ascii="Trebuchet MS" w:hAnsi="Trebuchet MS"/>
          <w:sz w:val="20"/>
          <w:szCs w:val="20"/>
          <w:lang w:val="en-US"/>
        </w:rPr>
        <w:t>(the “</w:t>
      </w:r>
      <w:r>
        <w:rPr>
          <w:rFonts w:ascii="Trebuchet MS" w:hAnsi="Trebuchet MS"/>
          <w:b/>
          <w:sz w:val="20"/>
          <w:szCs w:val="20"/>
          <w:lang w:val="en-US"/>
        </w:rPr>
        <w:t>Disclosing Party</w:t>
      </w:r>
      <w:r>
        <w:rPr>
          <w:rFonts w:ascii="Trebuchet MS" w:hAnsi="Trebuchet MS"/>
          <w:sz w:val="20"/>
          <w:szCs w:val="20"/>
          <w:lang w:val="en-US"/>
        </w:rPr>
        <w:t>”)</w:t>
      </w:r>
    </w:p>
    <w:p w:rsidR="0008500A" w:rsidRPr="00A724BB" w:rsidRDefault="0008500A" w:rsidP="0008500A">
      <w:pPr>
        <w:rPr>
          <w:rFonts w:ascii="Trebuchet MS" w:hAnsi="Trebuchet MS"/>
          <w:sz w:val="20"/>
          <w:szCs w:val="20"/>
          <w:lang w:val="en-US"/>
        </w:rPr>
      </w:pPr>
      <w:r w:rsidRPr="00A724BB">
        <w:rPr>
          <w:rFonts w:ascii="Trebuchet MS" w:hAnsi="Trebuchet MS"/>
          <w:sz w:val="20"/>
          <w:szCs w:val="20"/>
          <w:lang w:val="en-US"/>
        </w:rPr>
        <w:tab/>
      </w:r>
      <w:r w:rsidRPr="00A724BB">
        <w:rPr>
          <w:rFonts w:ascii="Trebuchet MS" w:hAnsi="Trebuchet MS"/>
          <w:sz w:val="20"/>
          <w:szCs w:val="20"/>
          <w:lang w:val="en-US"/>
        </w:rPr>
        <w:tab/>
        <w:t xml:space="preserve">- and – </w:t>
      </w:r>
    </w:p>
    <w:p w:rsidR="00791B94" w:rsidRPr="00791B94" w:rsidRDefault="00791B94" w:rsidP="00791B94">
      <w:pPr>
        <w:ind w:left="1440"/>
        <w:rPr>
          <w:rFonts w:ascii="Trebuchet MS" w:hAnsi="Trebuchet MS"/>
          <w:sz w:val="20"/>
          <w:szCs w:val="20"/>
          <w:lang w:val="en-US"/>
        </w:rPr>
      </w:pPr>
      <w:r w:rsidRPr="00791B94">
        <w:rPr>
          <w:rFonts w:ascii="Trebuchet MS" w:hAnsi="Trebuchet MS"/>
          <w:b/>
          <w:sz w:val="20"/>
          <w:szCs w:val="20"/>
          <w:lang w:val="en-US"/>
        </w:rPr>
        <w:t>[</w:t>
      </w:r>
      <w:r w:rsidRPr="00791B94">
        <w:rPr>
          <w:rFonts w:ascii="Trebuchet MS" w:hAnsi="Trebuchet MS"/>
          <w:b/>
          <w:sz w:val="20"/>
          <w:szCs w:val="20"/>
          <w:highlight w:val="yellow"/>
          <w:lang w:val="en-US"/>
        </w:rPr>
        <w:t>CREDITOR]</w:t>
      </w:r>
      <w:r>
        <w:rPr>
          <w:rFonts w:ascii="Trebuchet MS" w:hAnsi="Trebuchet MS"/>
          <w:b/>
          <w:sz w:val="20"/>
          <w:szCs w:val="20"/>
          <w:lang w:val="en-US"/>
        </w:rPr>
        <w:br/>
      </w:r>
      <w:r>
        <w:rPr>
          <w:rFonts w:ascii="Trebuchet MS" w:hAnsi="Trebuchet MS"/>
          <w:sz w:val="20"/>
          <w:szCs w:val="20"/>
          <w:lang w:val="en-US"/>
        </w:rPr>
        <w:t>(the “</w:t>
      </w:r>
      <w:r>
        <w:rPr>
          <w:rFonts w:ascii="Trebuchet MS" w:hAnsi="Trebuchet MS"/>
          <w:b/>
          <w:sz w:val="20"/>
          <w:szCs w:val="20"/>
          <w:lang w:val="en-US"/>
        </w:rPr>
        <w:t>Recipient</w:t>
      </w:r>
      <w:r>
        <w:rPr>
          <w:rFonts w:ascii="Trebuchet MS" w:hAnsi="Trebuchet MS"/>
          <w:sz w:val="20"/>
          <w:szCs w:val="20"/>
          <w:lang w:val="en-US"/>
        </w:rPr>
        <w:t>”)</w:t>
      </w:r>
    </w:p>
    <w:p w:rsidR="0008500A" w:rsidRPr="00791B94" w:rsidRDefault="0008500A" w:rsidP="0008500A">
      <w:pPr>
        <w:jc w:val="both"/>
        <w:rPr>
          <w:rFonts w:ascii="Trebuchet MS" w:hAnsi="Trebuchet MS"/>
          <w:sz w:val="20"/>
          <w:szCs w:val="20"/>
          <w:lang w:val="en-US"/>
        </w:rPr>
      </w:pPr>
      <w:r w:rsidRPr="00A724BB">
        <w:rPr>
          <w:rFonts w:ascii="Trebuchet MS" w:hAnsi="Trebuchet MS"/>
          <w:b/>
          <w:sz w:val="20"/>
          <w:szCs w:val="20"/>
          <w:lang w:val="en-US"/>
        </w:rPr>
        <w:t xml:space="preserve">WHEREAS </w:t>
      </w:r>
      <w:r w:rsidRPr="00A724BB">
        <w:rPr>
          <w:rFonts w:ascii="Trebuchet MS" w:hAnsi="Trebuchet MS"/>
          <w:sz w:val="20"/>
          <w:szCs w:val="20"/>
          <w:lang w:val="en-US"/>
        </w:rPr>
        <w:t xml:space="preserve">the </w:t>
      </w:r>
      <w:r w:rsidR="00791B94">
        <w:rPr>
          <w:rFonts w:ascii="Trebuchet MS" w:hAnsi="Trebuchet MS"/>
          <w:sz w:val="20"/>
          <w:szCs w:val="20"/>
          <w:lang w:val="en-US"/>
        </w:rPr>
        <w:t xml:space="preserve">Disclosing Party has agreed to grant access to the Recipient to certain confidential and proprietary information of </w:t>
      </w:r>
      <w:r w:rsidR="00617D35">
        <w:rPr>
          <w:rFonts w:ascii="Trebuchet MS" w:hAnsi="Trebuchet MS"/>
          <w:b/>
          <w:sz w:val="20"/>
          <w:szCs w:val="20"/>
          <w:lang w:val="en-US"/>
        </w:rPr>
        <w:t>1836816 Ontario Inc</w:t>
      </w:r>
      <w:r w:rsidR="00791B94">
        <w:rPr>
          <w:rFonts w:ascii="Trebuchet MS" w:hAnsi="Trebuchet MS"/>
          <w:b/>
          <w:sz w:val="20"/>
          <w:szCs w:val="20"/>
          <w:lang w:val="en-US"/>
        </w:rPr>
        <w:t xml:space="preserve"> </w:t>
      </w:r>
      <w:r w:rsidR="00791B94">
        <w:rPr>
          <w:rFonts w:ascii="Trebuchet MS" w:hAnsi="Trebuchet MS"/>
          <w:sz w:val="20"/>
          <w:szCs w:val="20"/>
          <w:lang w:val="en-US"/>
        </w:rPr>
        <w:t>(“</w:t>
      </w:r>
      <w:r w:rsidR="00791B94" w:rsidRPr="00791B94">
        <w:rPr>
          <w:rFonts w:ascii="Trebuchet MS" w:hAnsi="Trebuchet MS"/>
          <w:b/>
          <w:sz w:val="20"/>
          <w:szCs w:val="20"/>
          <w:lang w:val="en-US"/>
        </w:rPr>
        <w:t>Client</w:t>
      </w:r>
      <w:r w:rsidR="00791B94">
        <w:rPr>
          <w:rFonts w:ascii="Trebuchet MS" w:hAnsi="Trebuchet MS"/>
          <w:sz w:val="20"/>
          <w:szCs w:val="20"/>
          <w:lang w:val="en-US"/>
        </w:rPr>
        <w:t xml:space="preserve">”) </w:t>
      </w:r>
      <w:r w:rsidR="00791B94" w:rsidRPr="00791B94">
        <w:rPr>
          <w:rFonts w:ascii="Trebuchet MS" w:hAnsi="Trebuchet MS"/>
          <w:sz w:val="20"/>
          <w:szCs w:val="20"/>
          <w:lang w:val="en-US"/>
        </w:rPr>
        <w:t>in</w:t>
      </w:r>
      <w:r w:rsidR="00791B94">
        <w:rPr>
          <w:rFonts w:ascii="Trebuchet MS" w:hAnsi="Trebuchet MS"/>
          <w:sz w:val="20"/>
          <w:szCs w:val="20"/>
          <w:lang w:val="en-US"/>
        </w:rPr>
        <w:t xml:space="preserve"> connection with ongoing insolvency proceedings involving the Client</w:t>
      </w:r>
      <w:r w:rsidR="00C91715">
        <w:rPr>
          <w:rFonts w:ascii="Trebuchet MS" w:hAnsi="Trebuchet MS"/>
          <w:sz w:val="20"/>
          <w:szCs w:val="20"/>
          <w:lang w:val="en-US"/>
        </w:rPr>
        <w:t xml:space="preserve"> (the “</w:t>
      </w:r>
      <w:r w:rsidR="00C91715">
        <w:rPr>
          <w:rFonts w:ascii="Trebuchet MS" w:hAnsi="Trebuchet MS"/>
          <w:b/>
          <w:sz w:val="20"/>
          <w:szCs w:val="20"/>
          <w:lang w:val="en-US"/>
        </w:rPr>
        <w:t>Insolvency Proceedings</w:t>
      </w:r>
      <w:r w:rsidR="00C91715">
        <w:rPr>
          <w:rFonts w:ascii="Trebuchet MS" w:hAnsi="Trebuchet MS"/>
          <w:sz w:val="20"/>
          <w:szCs w:val="20"/>
          <w:lang w:val="en-US"/>
        </w:rPr>
        <w:t>”)</w:t>
      </w:r>
      <w:r w:rsidR="00791B94">
        <w:rPr>
          <w:rFonts w:ascii="Trebuchet MS" w:hAnsi="Trebuchet MS"/>
          <w:sz w:val="20"/>
          <w:szCs w:val="20"/>
          <w:lang w:val="en-US"/>
        </w:rPr>
        <w:t>, in respect of which the Recipient is an interested party;</w:t>
      </w:r>
    </w:p>
    <w:p w:rsidR="0008500A" w:rsidRPr="00A724BB" w:rsidRDefault="0008500A" w:rsidP="0008500A">
      <w:pPr>
        <w:jc w:val="both"/>
        <w:rPr>
          <w:rFonts w:ascii="Trebuchet MS" w:hAnsi="Trebuchet MS"/>
          <w:sz w:val="20"/>
          <w:szCs w:val="20"/>
          <w:lang w:val="en-US"/>
        </w:rPr>
      </w:pPr>
      <w:r w:rsidRPr="00A724BB">
        <w:rPr>
          <w:rFonts w:ascii="Trebuchet MS" w:hAnsi="Trebuchet MS"/>
          <w:b/>
          <w:sz w:val="20"/>
          <w:szCs w:val="20"/>
          <w:lang w:val="en-US"/>
        </w:rPr>
        <w:t>NOW THEREFORE</w:t>
      </w:r>
      <w:r w:rsidRPr="00A724BB">
        <w:rPr>
          <w:rFonts w:ascii="Trebuchet MS" w:hAnsi="Trebuchet MS"/>
          <w:sz w:val="20"/>
          <w:szCs w:val="20"/>
          <w:lang w:val="en-US"/>
        </w:rPr>
        <w:t xml:space="preserve"> in consideration of the disclosure by </w:t>
      </w:r>
      <w:r w:rsidR="00C91715">
        <w:rPr>
          <w:rFonts w:ascii="Trebuchet MS" w:hAnsi="Trebuchet MS"/>
          <w:sz w:val="20"/>
          <w:szCs w:val="20"/>
          <w:lang w:val="en-US"/>
        </w:rPr>
        <w:t>the</w:t>
      </w:r>
      <w:r w:rsidRPr="00A724BB">
        <w:rPr>
          <w:rFonts w:ascii="Trebuchet MS" w:hAnsi="Trebuchet MS"/>
          <w:sz w:val="20"/>
          <w:szCs w:val="20"/>
          <w:lang w:val="en-US"/>
        </w:rPr>
        <w:t xml:space="preserve"> Disclosing Party to </w:t>
      </w:r>
      <w:r w:rsidR="00C91715">
        <w:rPr>
          <w:rFonts w:ascii="Trebuchet MS" w:hAnsi="Trebuchet MS"/>
          <w:sz w:val="20"/>
          <w:szCs w:val="20"/>
          <w:lang w:val="en-US"/>
        </w:rPr>
        <w:t>the</w:t>
      </w:r>
      <w:r w:rsidRPr="00A724BB">
        <w:rPr>
          <w:rFonts w:ascii="Trebuchet MS" w:hAnsi="Trebuchet MS"/>
          <w:sz w:val="20"/>
          <w:szCs w:val="20"/>
          <w:lang w:val="en-US"/>
        </w:rPr>
        <w:t xml:space="preserve"> Recipient</w:t>
      </w:r>
      <w:r w:rsidR="00A724BB" w:rsidRPr="00A724BB">
        <w:rPr>
          <w:rFonts w:ascii="Trebuchet MS" w:hAnsi="Trebuchet MS"/>
          <w:sz w:val="20"/>
          <w:szCs w:val="20"/>
          <w:lang w:val="en-US"/>
        </w:rPr>
        <w:t xml:space="preserve"> </w:t>
      </w:r>
      <w:r w:rsidRPr="00A724BB">
        <w:rPr>
          <w:rFonts w:ascii="Trebuchet MS" w:hAnsi="Trebuchet MS"/>
          <w:sz w:val="20"/>
          <w:szCs w:val="20"/>
          <w:lang w:val="en-US"/>
        </w:rPr>
        <w:t xml:space="preserve">of certain Confidential Information for the purpose of assisting the Recipient to make decisions regarding the </w:t>
      </w:r>
      <w:r w:rsidR="00C91715">
        <w:rPr>
          <w:rFonts w:ascii="Trebuchet MS" w:hAnsi="Trebuchet MS"/>
          <w:sz w:val="20"/>
          <w:szCs w:val="20"/>
          <w:lang w:val="en-US"/>
        </w:rPr>
        <w:t>Insolvency Proceedings</w:t>
      </w:r>
      <w:r w:rsidR="00C36128">
        <w:rPr>
          <w:rFonts w:ascii="Trebuchet MS" w:hAnsi="Trebuchet MS"/>
          <w:sz w:val="20"/>
          <w:szCs w:val="20"/>
          <w:lang w:val="en-US"/>
        </w:rPr>
        <w:t xml:space="preserve"> (the “</w:t>
      </w:r>
      <w:r w:rsidR="00C36128">
        <w:rPr>
          <w:rFonts w:ascii="Trebuchet MS" w:hAnsi="Trebuchet MS"/>
          <w:b/>
          <w:sz w:val="20"/>
          <w:szCs w:val="20"/>
          <w:lang w:val="en-US"/>
        </w:rPr>
        <w:t>Purpose</w:t>
      </w:r>
      <w:r w:rsidR="00C36128">
        <w:rPr>
          <w:rFonts w:ascii="Trebuchet MS" w:hAnsi="Trebuchet MS"/>
          <w:sz w:val="20"/>
          <w:szCs w:val="20"/>
          <w:lang w:val="en-US"/>
        </w:rPr>
        <w:t>”)</w:t>
      </w:r>
      <w:r w:rsidR="00C91715">
        <w:rPr>
          <w:rFonts w:ascii="Trebuchet MS" w:hAnsi="Trebuchet MS"/>
          <w:sz w:val="20"/>
          <w:szCs w:val="20"/>
          <w:lang w:val="en-US"/>
        </w:rPr>
        <w:t>,</w:t>
      </w:r>
      <w:r w:rsidR="0043367C" w:rsidRPr="00A724BB">
        <w:rPr>
          <w:rFonts w:ascii="Trebuchet MS" w:hAnsi="Trebuchet MS"/>
          <w:sz w:val="20"/>
          <w:szCs w:val="20"/>
          <w:lang w:val="en-US"/>
        </w:rPr>
        <w:t xml:space="preserve"> </w:t>
      </w:r>
      <w:r w:rsidR="00C91715">
        <w:rPr>
          <w:rFonts w:ascii="Trebuchet MS" w:hAnsi="Trebuchet MS"/>
          <w:sz w:val="20"/>
          <w:szCs w:val="20"/>
          <w:lang w:val="en-US"/>
        </w:rPr>
        <w:t>the Recipient</w:t>
      </w:r>
      <w:r w:rsidRPr="00A724BB">
        <w:rPr>
          <w:rFonts w:ascii="Trebuchet MS" w:hAnsi="Trebuchet MS"/>
          <w:sz w:val="20"/>
          <w:szCs w:val="20"/>
          <w:lang w:val="en-US"/>
        </w:rPr>
        <w:t xml:space="preserve"> covenants and agrees as follows:</w:t>
      </w:r>
    </w:p>
    <w:p w:rsidR="0043367C" w:rsidRPr="00A724BB" w:rsidRDefault="0043367C" w:rsidP="0043367C">
      <w:pPr>
        <w:jc w:val="both"/>
        <w:rPr>
          <w:rFonts w:ascii="Trebuchet MS" w:hAnsi="Trebuchet MS"/>
          <w:b/>
          <w:sz w:val="20"/>
          <w:szCs w:val="20"/>
          <w:lang w:val="en-US"/>
        </w:rPr>
      </w:pPr>
      <w:r w:rsidRPr="00A724BB">
        <w:rPr>
          <w:rFonts w:ascii="Trebuchet MS" w:hAnsi="Trebuchet MS"/>
          <w:b/>
          <w:sz w:val="20"/>
          <w:szCs w:val="20"/>
          <w:lang w:val="en-US"/>
        </w:rPr>
        <w:t>1.</w:t>
      </w:r>
      <w:r w:rsidRPr="00A724BB">
        <w:rPr>
          <w:rFonts w:ascii="Trebuchet MS" w:hAnsi="Trebuchet MS"/>
          <w:b/>
          <w:sz w:val="20"/>
          <w:szCs w:val="20"/>
          <w:lang w:val="en-US"/>
        </w:rPr>
        <w:tab/>
        <w:t>Confidential Information</w:t>
      </w:r>
    </w:p>
    <w:p w:rsidR="0043367C" w:rsidRPr="00A724BB" w:rsidRDefault="0043367C" w:rsidP="0043367C">
      <w:pPr>
        <w:jc w:val="both"/>
        <w:rPr>
          <w:rFonts w:ascii="Trebuchet MS" w:hAnsi="Trebuchet MS"/>
          <w:sz w:val="20"/>
          <w:szCs w:val="20"/>
          <w:lang w:val="en-US"/>
        </w:rPr>
      </w:pPr>
      <w:r w:rsidRPr="00A724BB">
        <w:rPr>
          <w:rFonts w:ascii="Trebuchet MS" w:hAnsi="Trebuchet MS"/>
          <w:sz w:val="20"/>
          <w:szCs w:val="20"/>
          <w:lang w:val="en-US"/>
        </w:rPr>
        <w:t>In this Agreement, “</w:t>
      </w:r>
      <w:r w:rsidRPr="00A724BB">
        <w:rPr>
          <w:rFonts w:ascii="Trebuchet MS" w:hAnsi="Trebuchet MS"/>
          <w:b/>
          <w:sz w:val="20"/>
          <w:szCs w:val="20"/>
          <w:lang w:val="en-US"/>
        </w:rPr>
        <w:t>Confidential Information</w:t>
      </w:r>
      <w:r w:rsidRPr="00A724BB">
        <w:rPr>
          <w:rFonts w:ascii="Trebuchet MS" w:hAnsi="Trebuchet MS"/>
          <w:sz w:val="20"/>
          <w:szCs w:val="20"/>
          <w:lang w:val="en-US"/>
        </w:rPr>
        <w:t xml:space="preserve">” means </w:t>
      </w:r>
      <w:r w:rsidR="00C91715">
        <w:rPr>
          <w:rFonts w:ascii="Trebuchet MS" w:hAnsi="Trebuchet MS"/>
          <w:sz w:val="20"/>
          <w:szCs w:val="20"/>
          <w:lang w:val="en-US"/>
        </w:rPr>
        <w:t>all</w:t>
      </w:r>
      <w:r w:rsidRPr="00A724BB">
        <w:rPr>
          <w:rFonts w:ascii="Trebuchet MS" w:hAnsi="Trebuchet MS"/>
          <w:sz w:val="20"/>
          <w:szCs w:val="20"/>
          <w:lang w:val="en-US"/>
        </w:rPr>
        <w:t xml:space="preserve"> information</w:t>
      </w:r>
      <w:r w:rsidR="00C91715">
        <w:rPr>
          <w:rFonts w:ascii="Trebuchet MS" w:hAnsi="Trebuchet MS"/>
          <w:sz w:val="20"/>
          <w:szCs w:val="20"/>
          <w:lang w:val="en-US"/>
        </w:rPr>
        <w:t xml:space="preserve"> in the possession or control of the Disclosing Party</w:t>
      </w:r>
      <w:r w:rsidRPr="00A724BB">
        <w:rPr>
          <w:rFonts w:ascii="Trebuchet MS" w:hAnsi="Trebuchet MS"/>
          <w:sz w:val="20"/>
          <w:szCs w:val="20"/>
          <w:lang w:val="en-US"/>
        </w:rPr>
        <w:t xml:space="preserve"> regarding the business, affairs and prospects of </w:t>
      </w:r>
      <w:r w:rsidR="00C91715">
        <w:rPr>
          <w:rFonts w:ascii="Trebuchet MS" w:hAnsi="Trebuchet MS"/>
          <w:sz w:val="20"/>
          <w:szCs w:val="20"/>
          <w:lang w:val="en-US"/>
        </w:rPr>
        <w:t>the Client</w:t>
      </w:r>
      <w:r w:rsidRPr="00A724BB">
        <w:rPr>
          <w:rFonts w:ascii="Trebuchet MS" w:hAnsi="Trebuchet MS"/>
          <w:sz w:val="20"/>
          <w:szCs w:val="20"/>
          <w:lang w:val="en-US"/>
        </w:rPr>
        <w:t xml:space="preserve"> or </w:t>
      </w:r>
      <w:r w:rsidR="00C91715">
        <w:rPr>
          <w:rFonts w:ascii="Trebuchet MS" w:hAnsi="Trebuchet MS"/>
          <w:sz w:val="20"/>
          <w:szCs w:val="20"/>
          <w:lang w:val="en-US"/>
        </w:rPr>
        <w:t>its</w:t>
      </w:r>
      <w:r w:rsidRPr="00A724BB">
        <w:rPr>
          <w:rFonts w:ascii="Trebuchet MS" w:hAnsi="Trebuchet MS"/>
          <w:sz w:val="20"/>
          <w:szCs w:val="20"/>
          <w:lang w:val="en-US"/>
        </w:rPr>
        <w:t xml:space="preserve"> business partners and a</w:t>
      </w:r>
      <w:r w:rsidR="00A724BB">
        <w:rPr>
          <w:rFonts w:ascii="Trebuchet MS" w:hAnsi="Trebuchet MS"/>
          <w:sz w:val="20"/>
          <w:szCs w:val="20"/>
          <w:lang w:val="en-US"/>
        </w:rPr>
        <w:t>ffiliates</w:t>
      </w:r>
      <w:r w:rsidRPr="00A724BB">
        <w:rPr>
          <w:rFonts w:ascii="Trebuchet MS" w:hAnsi="Trebuchet MS"/>
          <w:sz w:val="20"/>
          <w:szCs w:val="20"/>
          <w:lang w:val="en-US"/>
        </w:rPr>
        <w:t xml:space="preserve">, </w:t>
      </w:r>
      <w:r w:rsidR="00C91715">
        <w:rPr>
          <w:rFonts w:ascii="Trebuchet MS" w:hAnsi="Trebuchet MS"/>
          <w:sz w:val="20"/>
          <w:szCs w:val="20"/>
          <w:lang w:val="en-US"/>
        </w:rPr>
        <w:t xml:space="preserve">which is disclosed to the Recipient by the Disclosing Party in connection with the Insolvency Proceedings, </w:t>
      </w:r>
      <w:r w:rsidRPr="00A724BB">
        <w:rPr>
          <w:rFonts w:ascii="Trebuchet MS" w:hAnsi="Trebuchet MS"/>
          <w:sz w:val="20"/>
          <w:szCs w:val="20"/>
          <w:lang w:val="en-US"/>
        </w:rPr>
        <w:t xml:space="preserve">whether or not marked or identified as “confidential”.  For greater certainty, Confidential Information shall include all information or data relating to the </w:t>
      </w:r>
      <w:r w:rsidR="00C91715">
        <w:rPr>
          <w:rFonts w:ascii="Trebuchet MS" w:hAnsi="Trebuchet MS"/>
          <w:sz w:val="20"/>
          <w:szCs w:val="20"/>
          <w:lang w:val="en-US"/>
        </w:rPr>
        <w:t>Client’s</w:t>
      </w:r>
      <w:r w:rsidRPr="00A724BB">
        <w:rPr>
          <w:rFonts w:ascii="Trebuchet MS" w:hAnsi="Trebuchet MS"/>
          <w:sz w:val="20"/>
          <w:szCs w:val="20"/>
          <w:lang w:val="en-US"/>
        </w:rPr>
        <w:t xml:space="preserve"> current or pro</w:t>
      </w:r>
      <w:r w:rsidR="00952F2E" w:rsidRPr="00A724BB">
        <w:rPr>
          <w:rFonts w:ascii="Trebuchet MS" w:hAnsi="Trebuchet MS"/>
          <w:sz w:val="20"/>
          <w:szCs w:val="20"/>
          <w:lang w:val="en-US"/>
        </w:rPr>
        <w:t>posed products, services, pricing</w:t>
      </w:r>
      <w:r w:rsidRPr="00A724BB">
        <w:rPr>
          <w:rFonts w:ascii="Trebuchet MS" w:hAnsi="Trebuchet MS"/>
          <w:sz w:val="20"/>
          <w:szCs w:val="20"/>
          <w:lang w:val="en-US"/>
        </w:rPr>
        <w:t>, suppliers, customers, dealers, agents, employees, businesses, business opportunities, communications, networking systems or other systems, specifications, drawings, sketches, designs, charts, diagrams, ideas, creations, inventions, formulas, improvements, models, samples, processes, equipment, methods, techniques, experiments, demonstrations, prototypes, procedures, design methodology, evaluation methodology and criteria, current and historical data, test data, resea</w:t>
      </w:r>
      <w:r w:rsidR="00952F2E" w:rsidRPr="00A724BB">
        <w:rPr>
          <w:rFonts w:ascii="Trebuchet MS" w:hAnsi="Trebuchet MS"/>
          <w:sz w:val="20"/>
          <w:szCs w:val="20"/>
          <w:lang w:val="en-US"/>
        </w:rPr>
        <w:t xml:space="preserve">rch, technology, computer systems, computer architecture, computer programs, codes, routines and other software, programming techniques, documentation, databases, scientific, computer or engineering information, trade secrets, business operations, reports, plans, forecasts, costs, salaries, sales, income, profit, profitability, financial information, revenue statements, business or marketing plans, distribution and other business strategies, in each case in its original form or whether it is converted to different forms or combined with additional information, and including any information relating to third parties contained therein, and any notes, memoranda, summaries, analyses, compilations or any other writings relating thereto prepared by the </w:t>
      </w:r>
      <w:r w:rsidR="00C91715">
        <w:rPr>
          <w:rFonts w:ascii="Trebuchet MS" w:hAnsi="Trebuchet MS"/>
          <w:sz w:val="20"/>
          <w:szCs w:val="20"/>
          <w:lang w:val="en-US"/>
        </w:rPr>
        <w:t>Client or by the Disclosing Party or any other party</w:t>
      </w:r>
      <w:r w:rsidR="00952F2E" w:rsidRPr="00A724BB">
        <w:rPr>
          <w:rFonts w:ascii="Trebuchet MS" w:hAnsi="Trebuchet MS"/>
          <w:sz w:val="20"/>
          <w:szCs w:val="20"/>
          <w:lang w:val="en-US"/>
        </w:rPr>
        <w:t xml:space="preserve"> </w:t>
      </w:r>
      <w:r w:rsidR="00C91715">
        <w:rPr>
          <w:rFonts w:ascii="Trebuchet MS" w:hAnsi="Trebuchet MS"/>
          <w:sz w:val="20"/>
          <w:szCs w:val="20"/>
          <w:lang w:val="en-US"/>
        </w:rPr>
        <w:t>on the Client’s</w:t>
      </w:r>
      <w:r w:rsidR="00952F2E" w:rsidRPr="00A724BB">
        <w:rPr>
          <w:rFonts w:ascii="Trebuchet MS" w:hAnsi="Trebuchet MS"/>
          <w:sz w:val="20"/>
          <w:szCs w:val="20"/>
          <w:lang w:val="en-US"/>
        </w:rPr>
        <w:t xml:space="preserve"> behalf.  </w:t>
      </w:r>
    </w:p>
    <w:p w:rsidR="00952F2E" w:rsidRPr="00A724BB" w:rsidRDefault="00952F2E" w:rsidP="0043367C">
      <w:pPr>
        <w:jc w:val="both"/>
        <w:rPr>
          <w:rFonts w:ascii="Trebuchet MS" w:hAnsi="Trebuchet MS"/>
          <w:b/>
          <w:sz w:val="20"/>
          <w:szCs w:val="20"/>
          <w:lang w:val="en-US"/>
        </w:rPr>
      </w:pPr>
      <w:r w:rsidRPr="00A724BB">
        <w:rPr>
          <w:rFonts w:ascii="Trebuchet MS" w:hAnsi="Trebuchet MS"/>
          <w:b/>
          <w:sz w:val="20"/>
          <w:szCs w:val="20"/>
          <w:lang w:val="en-US"/>
        </w:rPr>
        <w:t>2.</w:t>
      </w:r>
      <w:r w:rsidRPr="00A724BB">
        <w:rPr>
          <w:rFonts w:ascii="Trebuchet MS" w:hAnsi="Trebuchet MS"/>
          <w:b/>
          <w:sz w:val="20"/>
          <w:szCs w:val="20"/>
          <w:lang w:val="en-US"/>
        </w:rPr>
        <w:tab/>
        <w:t>Authorized Users</w:t>
      </w:r>
    </w:p>
    <w:p w:rsidR="00952F2E" w:rsidRPr="00A724BB" w:rsidRDefault="00952F2E" w:rsidP="0043367C">
      <w:pPr>
        <w:jc w:val="both"/>
        <w:rPr>
          <w:rFonts w:ascii="Trebuchet MS" w:hAnsi="Trebuchet MS"/>
          <w:sz w:val="20"/>
          <w:szCs w:val="20"/>
          <w:lang w:val="en-US"/>
        </w:rPr>
      </w:pPr>
      <w:r w:rsidRPr="00A724BB">
        <w:rPr>
          <w:rFonts w:ascii="Trebuchet MS" w:hAnsi="Trebuchet MS"/>
          <w:sz w:val="20"/>
          <w:szCs w:val="20"/>
          <w:lang w:val="en-US"/>
        </w:rPr>
        <w:t>An “</w:t>
      </w:r>
      <w:r w:rsidRPr="00A724BB">
        <w:rPr>
          <w:rFonts w:ascii="Trebuchet MS" w:hAnsi="Trebuchet MS"/>
          <w:b/>
          <w:sz w:val="20"/>
          <w:szCs w:val="20"/>
          <w:lang w:val="en-US"/>
        </w:rPr>
        <w:t>Authorized User</w:t>
      </w:r>
      <w:r w:rsidRPr="00A724BB">
        <w:rPr>
          <w:rFonts w:ascii="Trebuchet MS" w:hAnsi="Trebuchet MS"/>
          <w:sz w:val="20"/>
          <w:szCs w:val="20"/>
          <w:lang w:val="en-US"/>
        </w:rPr>
        <w:t xml:space="preserve">” shall mean a director, officer, employee, agent, subcontractor, authorized representative or professional advisor of the Recipient which requires the Confidential Information in connection with </w:t>
      </w:r>
      <w:r w:rsidR="00C91715">
        <w:rPr>
          <w:rFonts w:ascii="Trebuchet MS" w:hAnsi="Trebuchet MS"/>
          <w:sz w:val="20"/>
          <w:szCs w:val="20"/>
          <w:lang w:val="en-US"/>
        </w:rPr>
        <w:t xml:space="preserve">the </w:t>
      </w:r>
      <w:r w:rsidR="00C36128">
        <w:rPr>
          <w:rFonts w:ascii="Trebuchet MS" w:hAnsi="Trebuchet MS"/>
          <w:sz w:val="20"/>
          <w:szCs w:val="20"/>
          <w:lang w:val="en-US"/>
        </w:rPr>
        <w:t>Purpose</w:t>
      </w:r>
      <w:r w:rsidRPr="00A724BB">
        <w:rPr>
          <w:rFonts w:ascii="Trebuchet MS" w:hAnsi="Trebuchet MS"/>
          <w:sz w:val="20"/>
          <w:szCs w:val="20"/>
          <w:lang w:val="en-US"/>
        </w:rPr>
        <w:t xml:space="preserve">, and who is bound to maintain the Confidential Information in strict confidence under terms and conditions no less stringent than those set out herein.  </w:t>
      </w:r>
      <w:r w:rsidR="00C91715">
        <w:rPr>
          <w:rFonts w:ascii="Trebuchet MS" w:hAnsi="Trebuchet MS"/>
          <w:sz w:val="20"/>
          <w:szCs w:val="20"/>
          <w:lang w:val="en-US"/>
        </w:rPr>
        <w:t>The Recipient</w:t>
      </w:r>
      <w:r w:rsidRPr="00A724BB">
        <w:rPr>
          <w:rFonts w:ascii="Trebuchet MS" w:hAnsi="Trebuchet MS"/>
          <w:sz w:val="20"/>
          <w:szCs w:val="20"/>
          <w:lang w:val="en-US"/>
        </w:rPr>
        <w:t xml:space="preserve"> may disclose to an Authorized User only on a “need to know”</w:t>
      </w:r>
      <w:r w:rsidR="004F3ACA" w:rsidRPr="00A724BB">
        <w:rPr>
          <w:rFonts w:ascii="Trebuchet MS" w:hAnsi="Trebuchet MS"/>
          <w:sz w:val="20"/>
          <w:szCs w:val="20"/>
          <w:lang w:val="en-US"/>
        </w:rPr>
        <w:t xml:space="preserve"> basis, and assumes responsibility for any </w:t>
      </w:r>
      <w:r w:rsidR="004F3ACA" w:rsidRPr="00A724BB">
        <w:rPr>
          <w:rFonts w:ascii="Trebuchet MS" w:hAnsi="Trebuchet MS"/>
          <w:sz w:val="20"/>
          <w:szCs w:val="20"/>
          <w:lang w:val="en-US"/>
        </w:rPr>
        <w:lastRenderedPageBreak/>
        <w:t xml:space="preserve">disclosure of Confidential </w:t>
      </w:r>
      <w:r w:rsidR="005234CA">
        <w:rPr>
          <w:rFonts w:ascii="Trebuchet MS" w:hAnsi="Trebuchet MS"/>
          <w:sz w:val="20"/>
          <w:szCs w:val="20"/>
          <w:lang w:val="en-US"/>
        </w:rPr>
        <w:t>Information to Authorized Users (including any breach by Authorized Users of the terms of this Agreement).</w:t>
      </w:r>
    </w:p>
    <w:p w:rsidR="004F3ACA" w:rsidRPr="00A724BB" w:rsidRDefault="004F3ACA" w:rsidP="0043367C">
      <w:pPr>
        <w:jc w:val="both"/>
        <w:rPr>
          <w:rFonts w:ascii="Trebuchet MS" w:hAnsi="Trebuchet MS"/>
          <w:b/>
          <w:sz w:val="20"/>
          <w:szCs w:val="20"/>
          <w:lang w:val="en-US"/>
        </w:rPr>
      </w:pPr>
      <w:r w:rsidRPr="00A724BB">
        <w:rPr>
          <w:rFonts w:ascii="Trebuchet MS" w:hAnsi="Trebuchet MS"/>
          <w:b/>
          <w:sz w:val="20"/>
          <w:szCs w:val="20"/>
          <w:lang w:val="en-US"/>
        </w:rPr>
        <w:t>3.</w:t>
      </w:r>
      <w:r w:rsidRPr="00A724BB">
        <w:rPr>
          <w:rFonts w:ascii="Trebuchet MS" w:hAnsi="Trebuchet MS"/>
          <w:b/>
          <w:sz w:val="20"/>
          <w:szCs w:val="20"/>
          <w:lang w:val="en-US"/>
        </w:rPr>
        <w:tab/>
        <w:t>Obligations of Confidentiality</w:t>
      </w:r>
    </w:p>
    <w:p w:rsidR="004F3ACA" w:rsidRDefault="00F91061" w:rsidP="0043367C">
      <w:pPr>
        <w:jc w:val="both"/>
        <w:rPr>
          <w:rFonts w:ascii="Trebuchet MS" w:hAnsi="Trebuchet MS"/>
          <w:sz w:val="20"/>
          <w:szCs w:val="20"/>
          <w:lang w:val="en-US"/>
        </w:rPr>
      </w:pPr>
      <w:r>
        <w:rPr>
          <w:rFonts w:ascii="Trebuchet MS" w:hAnsi="Trebuchet MS"/>
          <w:sz w:val="20"/>
          <w:szCs w:val="20"/>
          <w:lang w:val="en-US"/>
        </w:rPr>
        <w:t>The</w:t>
      </w:r>
      <w:r w:rsidR="004F3ACA" w:rsidRPr="00A724BB">
        <w:rPr>
          <w:rFonts w:ascii="Trebuchet MS" w:hAnsi="Trebuchet MS"/>
          <w:sz w:val="20"/>
          <w:szCs w:val="20"/>
          <w:lang w:val="en-US"/>
        </w:rPr>
        <w:t xml:space="preserve"> Recipient covenants and agrees that it will keep all Confidential Information disclosed to it</w:t>
      </w:r>
      <w:r w:rsidR="002209E6" w:rsidRPr="00A724BB">
        <w:rPr>
          <w:rFonts w:ascii="Trebuchet MS" w:hAnsi="Trebuchet MS"/>
          <w:sz w:val="20"/>
          <w:szCs w:val="20"/>
          <w:lang w:val="en-US"/>
        </w:rPr>
        <w:t xml:space="preserve"> strictly confidential, and will not disclose, divulge or otherwise make any Confidential Information available to third parties, other than the</w:t>
      </w:r>
      <w:r w:rsidR="00330CBF">
        <w:rPr>
          <w:rFonts w:ascii="Trebuchet MS" w:hAnsi="Trebuchet MS"/>
          <w:sz w:val="20"/>
          <w:szCs w:val="20"/>
          <w:lang w:val="en-US"/>
        </w:rPr>
        <w:t xml:space="preserve"> Recipient’s Authorized Users. </w:t>
      </w:r>
      <w:r>
        <w:rPr>
          <w:rFonts w:ascii="Trebuchet MS" w:hAnsi="Trebuchet MS"/>
          <w:sz w:val="20"/>
          <w:szCs w:val="20"/>
          <w:lang w:val="en-US"/>
        </w:rPr>
        <w:t xml:space="preserve">The </w:t>
      </w:r>
      <w:r w:rsidR="002209E6" w:rsidRPr="00A724BB">
        <w:rPr>
          <w:rFonts w:ascii="Trebuchet MS" w:hAnsi="Trebuchet MS"/>
          <w:sz w:val="20"/>
          <w:szCs w:val="20"/>
          <w:lang w:val="en-US"/>
        </w:rPr>
        <w:t xml:space="preserve">Recipient shall protect the Confidential Information with the same degree of </w:t>
      </w:r>
      <w:r w:rsidR="00330CBF">
        <w:rPr>
          <w:rFonts w:ascii="Trebuchet MS" w:hAnsi="Trebuchet MS"/>
          <w:sz w:val="20"/>
          <w:szCs w:val="20"/>
          <w:lang w:val="en-US"/>
        </w:rPr>
        <w:t>care as that with which the Recipient protects its own Confidential Information, which in any event shall not be less than a reasonably prudent degree of care.</w:t>
      </w:r>
    </w:p>
    <w:p w:rsidR="00330CBF" w:rsidRPr="00330CBF" w:rsidRDefault="00330CBF" w:rsidP="0043367C">
      <w:pPr>
        <w:jc w:val="both"/>
        <w:rPr>
          <w:rFonts w:ascii="Trebuchet MS" w:hAnsi="Trebuchet MS"/>
          <w:b/>
          <w:sz w:val="20"/>
          <w:szCs w:val="20"/>
          <w:lang w:val="en-US"/>
        </w:rPr>
      </w:pPr>
      <w:r>
        <w:rPr>
          <w:rFonts w:ascii="Trebuchet MS" w:hAnsi="Trebuchet MS"/>
          <w:b/>
          <w:sz w:val="20"/>
          <w:szCs w:val="20"/>
          <w:lang w:val="en-US"/>
        </w:rPr>
        <w:t>4.</w:t>
      </w:r>
      <w:r>
        <w:rPr>
          <w:rFonts w:ascii="Trebuchet MS" w:hAnsi="Trebuchet MS"/>
          <w:b/>
          <w:sz w:val="20"/>
          <w:szCs w:val="20"/>
          <w:lang w:val="en-US"/>
        </w:rPr>
        <w:tab/>
        <w:t>Limitations on Use and Disclosure</w:t>
      </w:r>
    </w:p>
    <w:p w:rsidR="0043367C" w:rsidRDefault="00300D9D" w:rsidP="0043367C">
      <w:pPr>
        <w:jc w:val="both"/>
        <w:rPr>
          <w:rFonts w:ascii="Trebuchet MS" w:hAnsi="Trebuchet MS"/>
          <w:sz w:val="20"/>
          <w:szCs w:val="20"/>
          <w:lang w:val="en-US"/>
        </w:rPr>
      </w:pPr>
      <w:r>
        <w:rPr>
          <w:rFonts w:ascii="Trebuchet MS" w:hAnsi="Trebuchet MS"/>
          <w:sz w:val="20"/>
          <w:szCs w:val="20"/>
          <w:lang w:val="en-US"/>
        </w:rPr>
        <w:t>4.1</w:t>
      </w:r>
      <w:r>
        <w:rPr>
          <w:rFonts w:ascii="Trebuchet MS" w:hAnsi="Trebuchet MS"/>
          <w:sz w:val="20"/>
          <w:szCs w:val="20"/>
          <w:lang w:val="en-US"/>
        </w:rPr>
        <w:tab/>
      </w:r>
      <w:r w:rsidR="00F91061">
        <w:rPr>
          <w:rFonts w:ascii="Trebuchet MS" w:hAnsi="Trebuchet MS"/>
          <w:sz w:val="20"/>
          <w:szCs w:val="20"/>
          <w:lang w:val="en-US"/>
        </w:rPr>
        <w:t>The</w:t>
      </w:r>
      <w:r w:rsidR="00330CBF" w:rsidRPr="00A724BB">
        <w:rPr>
          <w:rFonts w:ascii="Trebuchet MS" w:hAnsi="Trebuchet MS"/>
          <w:sz w:val="20"/>
          <w:szCs w:val="20"/>
          <w:lang w:val="en-US"/>
        </w:rPr>
        <w:t xml:space="preserve"> Recipient covenants and agrees that it will not use any of the Confidential Information for any purpose other than in connection with the </w:t>
      </w:r>
      <w:r w:rsidR="00C36128">
        <w:rPr>
          <w:rFonts w:ascii="Trebuchet MS" w:hAnsi="Trebuchet MS"/>
          <w:sz w:val="20"/>
          <w:szCs w:val="20"/>
          <w:lang w:val="en-US"/>
        </w:rPr>
        <w:t>Purpose.</w:t>
      </w:r>
    </w:p>
    <w:p w:rsidR="005234CA" w:rsidRDefault="00300D9D" w:rsidP="0043367C">
      <w:pPr>
        <w:jc w:val="both"/>
        <w:rPr>
          <w:rFonts w:ascii="Trebuchet MS" w:hAnsi="Trebuchet MS"/>
          <w:sz w:val="20"/>
          <w:szCs w:val="20"/>
          <w:lang w:val="en-US"/>
        </w:rPr>
      </w:pPr>
      <w:r>
        <w:rPr>
          <w:rFonts w:ascii="Trebuchet MS" w:hAnsi="Trebuchet MS"/>
          <w:sz w:val="20"/>
          <w:szCs w:val="20"/>
          <w:lang w:val="en-US"/>
        </w:rPr>
        <w:t>4.2</w:t>
      </w:r>
      <w:r>
        <w:rPr>
          <w:rFonts w:ascii="Trebuchet MS" w:hAnsi="Trebuchet MS"/>
          <w:sz w:val="20"/>
          <w:szCs w:val="20"/>
          <w:lang w:val="en-US"/>
        </w:rPr>
        <w:tab/>
      </w:r>
      <w:r w:rsidR="00F91061">
        <w:rPr>
          <w:rFonts w:ascii="Trebuchet MS" w:hAnsi="Trebuchet MS"/>
          <w:sz w:val="20"/>
          <w:szCs w:val="20"/>
          <w:lang w:val="en-US"/>
        </w:rPr>
        <w:t>Unless otherwise agreed in writing by the Disclosing Party</w:t>
      </w:r>
      <w:r w:rsidR="005234CA">
        <w:rPr>
          <w:rFonts w:ascii="Trebuchet MS" w:hAnsi="Trebuchet MS"/>
          <w:sz w:val="20"/>
          <w:szCs w:val="20"/>
          <w:lang w:val="en-US"/>
        </w:rPr>
        <w:t>, the Recipient shall not copy or duplicate the Confidential Information or knowingly allow any person or entity to copy or duplica</w:t>
      </w:r>
      <w:r w:rsidR="00F91061">
        <w:rPr>
          <w:rFonts w:ascii="Trebuchet MS" w:hAnsi="Trebuchet MS"/>
          <w:sz w:val="20"/>
          <w:szCs w:val="20"/>
          <w:lang w:val="en-US"/>
        </w:rPr>
        <w:t xml:space="preserve">te the Confidential Information.  </w:t>
      </w:r>
      <w:r w:rsidR="005234CA">
        <w:rPr>
          <w:rFonts w:ascii="Trebuchet MS" w:hAnsi="Trebuchet MS"/>
          <w:sz w:val="20"/>
          <w:szCs w:val="20"/>
          <w:lang w:val="en-US"/>
        </w:rPr>
        <w:t>The Recipient shall not alter, decompile, disassemble, reverse engineer or otherwise modify any Confidential Information received under this Agreement.</w:t>
      </w:r>
    </w:p>
    <w:p w:rsidR="005234CA" w:rsidRDefault="002807E4" w:rsidP="0043367C">
      <w:pPr>
        <w:jc w:val="both"/>
        <w:rPr>
          <w:rFonts w:ascii="Trebuchet MS" w:hAnsi="Trebuchet MS"/>
          <w:sz w:val="20"/>
          <w:szCs w:val="20"/>
          <w:lang w:val="en-US"/>
        </w:rPr>
      </w:pPr>
      <w:r>
        <w:rPr>
          <w:rFonts w:ascii="Trebuchet MS" w:hAnsi="Trebuchet MS"/>
          <w:sz w:val="20"/>
          <w:szCs w:val="20"/>
          <w:lang w:val="en-US"/>
        </w:rPr>
        <w:t>4.3</w:t>
      </w:r>
      <w:r>
        <w:rPr>
          <w:rFonts w:ascii="Trebuchet MS" w:hAnsi="Trebuchet MS"/>
          <w:sz w:val="20"/>
          <w:szCs w:val="20"/>
          <w:lang w:val="en-US"/>
        </w:rPr>
        <w:tab/>
      </w:r>
      <w:r w:rsidR="00F91061">
        <w:rPr>
          <w:rFonts w:ascii="Trebuchet MS" w:hAnsi="Trebuchet MS"/>
          <w:sz w:val="20"/>
          <w:szCs w:val="20"/>
          <w:lang w:val="en-US"/>
        </w:rPr>
        <w:t>In the event that the</w:t>
      </w:r>
      <w:r w:rsidR="005234CA">
        <w:rPr>
          <w:rFonts w:ascii="Trebuchet MS" w:hAnsi="Trebuchet MS"/>
          <w:sz w:val="20"/>
          <w:szCs w:val="20"/>
          <w:lang w:val="en-US"/>
        </w:rPr>
        <w:t xml:space="preserve"> Disclosing Party, in its sole discret</w:t>
      </w:r>
      <w:r w:rsidR="00F91061">
        <w:rPr>
          <w:rFonts w:ascii="Trebuchet MS" w:hAnsi="Trebuchet MS"/>
          <w:sz w:val="20"/>
          <w:szCs w:val="20"/>
          <w:lang w:val="en-US"/>
        </w:rPr>
        <w:t>ion, so requests in writing to the Recipient</w:t>
      </w:r>
      <w:r w:rsidR="005234CA">
        <w:rPr>
          <w:rFonts w:ascii="Trebuchet MS" w:hAnsi="Trebuchet MS"/>
          <w:sz w:val="20"/>
          <w:szCs w:val="20"/>
          <w:lang w:val="en-US"/>
        </w:rPr>
        <w:t>, the Recipient will promptly deliver to the Disclosing Party all Confidential Information in the Recipient’s possession or in the possession of any of its Authorized Users</w:t>
      </w:r>
      <w:r w:rsidR="00D01719">
        <w:rPr>
          <w:rFonts w:ascii="Trebuchet MS" w:hAnsi="Trebuchet MS"/>
          <w:sz w:val="20"/>
          <w:szCs w:val="20"/>
          <w:lang w:val="en-US"/>
        </w:rPr>
        <w:t>, or destroy copies of any Confidential Information that is</w:t>
      </w:r>
      <w:r w:rsidR="00C36128">
        <w:rPr>
          <w:rFonts w:ascii="Trebuchet MS" w:hAnsi="Trebuchet MS"/>
          <w:sz w:val="20"/>
          <w:szCs w:val="20"/>
          <w:lang w:val="en-US"/>
        </w:rPr>
        <w:t xml:space="preserve"> not capable of being returned.  The terms of this Agreement shall remain in full force and effect in respect of any Confidential Information that is not, or is not capable of being, returned or destroyed.</w:t>
      </w:r>
      <w:r w:rsidR="00D01719">
        <w:rPr>
          <w:rFonts w:ascii="Trebuchet MS" w:hAnsi="Trebuchet MS"/>
          <w:sz w:val="20"/>
          <w:szCs w:val="20"/>
          <w:lang w:val="en-US"/>
        </w:rPr>
        <w:t xml:space="preserve"> </w:t>
      </w:r>
    </w:p>
    <w:p w:rsidR="002807E4" w:rsidRDefault="002807E4" w:rsidP="0043367C">
      <w:pPr>
        <w:jc w:val="both"/>
        <w:rPr>
          <w:rFonts w:ascii="Trebuchet MS" w:hAnsi="Trebuchet MS"/>
          <w:b/>
          <w:sz w:val="20"/>
          <w:szCs w:val="20"/>
          <w:lang w:val="en-US"/>
        </w:rPr>
      </w:pPr>
      <w:r>
        <w:rPr>
          <w:rFonts w:ascii="Trebuchet MS" w:hAnsi="Trebuchet MS"/>
          <w:b/>
          <w:sz w:val="20"/>
          <w:szCs w:val="20"/>
          <w:lang w:val="en-US"/>
        </w:rPr>
        <w:t>5.</w:t>
      </w:r>
      <w:r>
        <w:rPr>
          <w:rFonts w:ascii="Trebuchet MS" w:hAnsi="Trebuchet MS"/>
          <w:b/>
          <w:sz w:val="20"/>
          <w:szCs w:val="20"/>
          <w:lang w:val="en-US"/>
        </w:rPr>
        <w:tab/>
        <w:t>Exceptions</w:t>
      </w:r>
    </w:p>
    <w:p w:rsidR="002807E4" w:rsidRDefault="002807E4" w:rsidP="0043367C">
      <w:pPr>
        <w:jc w:val="both"/>
        <w:rPr>
          <w:rFonts w:ascii="Trebuchet MS" w:hAnsi="Trebuchet MS"/>
          <w:sz w:val="20"/>
          <w:szCs w:val="20"/>
          <w:lang w:val="en-US"/>
        </w:rPr>
      </w:pPr>
      <w:r>
        <w:rPr>
          <w:rFonts w:ascii="Trebuchet MS" w:hAnsi="Trebuchet MS"/>
          <w:sz w:val="20"/>
          <w:szCs w:val="20"/>
          <w:lang w:val="en-US"/>
        </w:rPr>
        <w:t>5.1</w:t>
      </w:r>
      <w:r>
        <w:rPr>
          <w:rFonts w:ascii="Trebuchet MS" w:hAnsi="Trebuchet MS"/>
          <w:sz w:val="20"/>
          <w:szCs w:val="20"/>
          <w:lang w:val="en-US"/>
        </w:rPr>
        <w:tab/>
        <w:t xml:space="preserve">This Agreement and the provisions hereof shall be inoperative as to such portions of </w:t>
      </w:r>
      <w:r w:rsidR="00F91061">
        <w:rPr>
          <w:rFonts w:ascii="Trebuchet MS" w:hAnsi="Trebuchet MS"/>
          <w:sz w:val="20"/>
          <w:szCs w:val="20"/>
          <w:lang w:val="en-US"/>
        </w:rPr>
        <w:t>the</w:t>
      </w:r>
      <w:r>
        <w:rPr>
          <w:rFonts w:ascii="Trebuchet MS" w:hAnsi="Trebuchet MS"/>
          <w:sz w:val="20"/>
          <w:szCs w:val="20"/>
          <w:lang w:val="en-US"/>
        </w:rPr>
        <w:t xml:space="preserve"> Confidential Information that:</w:t>
      </w:r>
    </w:p>
    <w:p w:rsidR="002807E4" w:rsidRDefault="002807E4" w:rsidP="002807E4">
      <w:pPr>
        <w:ind w:left="1440" w:hanging="720"/>
        <w:jc w:val="both"/>
        <w:rPr>
          <w:rFonts w:ascii="Trebuchet MS" w:hAnsi="Trebuchet MS"/>
          <w:sz w:val="20"/>
          <w:szCs w:val="20"/>
          <w:lang w:val="en-US"/>
        </w:rPr>
      </w:pPr>
      <w:r>
        <w:rPr>
          <w:rFonts w:ascii="Trebuchet MS" w:hAnsi="Trebuchet MS"/>
          <w:sz w:val="20"/>
          <w:szCs w:val="20"/>
          <w:lang w:val="en-US"/>
        </w:rPr>
        <w:t>(a)</w:t>
      </w:r>
      <w:r>
        <w:rPr>
          <w:rFonts w:ascii="Trebuchet MS" w:hAnsi="Trebuchet MS"/>
          <w:sz w:val="20"/>
          <w:szCs w:val="20"/>
          <w:lang w:val="en-US"/>
        </w:rPr>
        <w:tab/>
        <w:t>are or become generally available to the public other than as a result of any breach of this Agreement by the Recipient or its Authorized Users;</w:t>
      </w:r>
    </w:p>
    <w:p w:rsidR="00AB0A4E" w:rsidRDefault="008A1DB0" w:rsidP="002807E4">
      <w:pPr>
        <w:ind w:left="1440" w:hanging="720"/>
        <w:jc w:val="both"/>
        <w:rPr>
          <w:rFonts w:ascii="Trebuchet MS" w:hAnsi="Trebuchet MS"/>
          <w:sz w:val="20"/>
          <w:szCs w:val="20"/>
          <w:lang w:val="en-US"/>
        </w:rPr>
      </w:pPr>
      <w:r>
        <w:rPr>
          <w:rFonts w:ascii="Trebuchet MS" w:hAnsi="Trebuchet MS"/>
          <w:sz w:val="20"/>
          <w:szCs w:val="20"/>
          <w:lang w:val="en-US"/>
        </w:rPr>
        <w:t>(b)</w:t>
      </w:r>
      <w:r>
        <w:rPr>
          <w:rFonts w:ascii="Trebuchet MS" w:hAnsi="Trebuchet MS"/>
          <w:sz w:val="20"/>
          <w:szCs w:val="20"/>
          <w:lang w:val="en-US"/>
        </w:rPr>
        <w:tab/>
        <w:t>were</w:t>
      </w:r>
      <w:r w:rsidR="00AB0A4E">
        <w:rPr>
          <w:rFonts w:ascii="Trebuchet MS" w:hAnsi="Trebuchet MS"/>
          <w:sz w:val="20"/>
          <w:szCs w:val="20"/>
          <w:lang w:val="en-US"/>
        </w:rPr>
        <w:t xml:space="preserve"> disclosed to the Recipient on a non-confidential basis by a third party having lawful possession and the right to make such disclosure, who was not under an obligation of confidence regarding the information, who was not identified to the Recipient as an agent of the Disclosing Party and provided that the Recipient would not reasonably expect that such third party had obtained such information in a confidential manner from the Disclosing Party;</w:t>
      </w:r>
    </w:p>
    <w:p w:rsidR="00AB0A4E" w:rsidRDefault="00AB0A4E" w:rsidP="002807E4">
      <w:pPr>
        <w:ind w:left="1440" w:hanging="720"/>
        <w:jc w:val="both"/>
        <w:rPr>
          <w:rFonts w:ascii="Trebuchet MS" w:hAnsi="Trebuchet MS"/>
          <w:sz w:val="20"/>
          <w:szCs w:val="20"/>
          <w:lang w:val="en-US"/>
        </w:rPr>
      </w:pPr>
      <w:r>
        <w:rPr>
          <w:rFonts w:ascii="Trebuchet MS" w:hAnsi="Trebuchet MS"/>
          <w:sz w:val="20"/>
          <w:szCs w:val="20"/>
          <w:lang w:val="en-US"/>
        </w:rPr>
        <w:t>(c)</w:t>
      </w:r>
      <w:r w:rsidR="008A1DB0">
        <w:rPr>
          <w:rFonts w:ascii="Trebuchet MS" w:hAnsi="Trebuchet MS"/>
          <w:sz w:val="20"/>
          <w:szCs w:val="20"/>
          <w:lang w:val="en-US"/>
        </w:rPr>
        <w:tab/>
        <w:t>are</w:t>
      </w:r>
      <w:r>
        <w:rPr>
          <w:rFonts w:ascii="Trebuchet MS" w:hAnsi="Trebuchet MS"/>
          <w:sz w:val="20"/>
          <w:szCs w:val="20"/>
          <w:lang w:val="en-US"/>
        </w:rPr>
        <w:t xml:space="preserve"> required to be disclosed by any applicable law; however, the Recipient shall promptly inform the Disclosing Party so that the Disclosing Party may interpose an objection or obtain a protective court order; or</w:t>
      </w:r>
    </w:p>
    <w:p w:rsidR="00AB0A4E" w:rsidRDefault="008A1DB0" w:rsidP="002807E4">
      <w:pPr>
        <w:ind w:left="1440" w:hanging="720"/>
        <w:jc w:val="both"/>
        <w:rPr>
          <w:rFonts w:ascii="Trebuchet MS" w:hAnsi="Trebuchet MS"/>
          <w:sz w:val="20"/>
          <w:szCs w:val="20"/>
          <w:lang w:val="en-US"/>
        </w:rPr>
      </w:pPr>
      <w:r>
        <w:rPr>
          <w:rFonts w:ascii="Trebuchet MS" w:hAnsi="Trebuchet MS"/>
          <w:sz w:val="20"/>
          <w:szCs w:val="20"/>
          <w:lang w:val="en-US"/>
        </w:rPr>
        <w:t>(d)</w:t>
      </w:r>
      <w:r>
        <w:rPr>
          <w:rFonts w:ascii="Trebuchet MS" w:hAnsi="Trebuchet MS"/>
          <w:sz w:val="20"/>
          <w:szCs w:val="20"/>
          <w:lang w:val="en-US"/>
        </w:rPr>
        <w:tab/>
        <w:t>are</w:t>
      </w:r>
      <w:r w:rsidR="00AB0A4E">
        <w:rPr>
          <w:rFonts w:ascii="Trebuchet MS" w:hAnsi="Trebuchet MS"/>
          <w:sz w:val="20"/>
          <w:szCs w:val="20"/>
          <w:lang w:val="en-US"/>
        </w:rPr>
        <w:t xml:space="preserve"> approved in writing by the Disclosing Party for release or other use by the Recipient according to the terms set out in such written approval.</w:t>
      </w:r>
    </w:p>
    <w:p w:rsidR="00AB0A4E" w:rsidRDefault="00AB0A4E" w:rsidP="00AB0A4E">
      <w:pPr>
        <w:jc w:val="both"/>
        <w:rPr>
          <w:rFonts w:ascii="Trebuchet MS" w:hAnsi="Trebuchet MS"/>
          <w:sz w:val="20"/>
          <w:szCs w:val="20"/>
          <w:lang w:val="en-US"/>
        </w:rPr>
      </w:pPr>
      <w:r>
        <w:rPr>
          <w:rFonts w:ascii="Trebuchet MS" w:hAnsi="Trebuchet MS"/>
          <w:sz w:val="20"/>
          <w:szCs w:val="20"/>
          <w:lang w:val="en-US"/>
        </w:rPr>
        <w:t>5.2</w:t>
      </w:r>
      <w:r>
        <w:rPr>
          <w:rFonts w:ascii="Trebuchet MS" w:hAnsi="Trebuchet MS"/>
          <w:sz w:val="20"/>
          <w:szCs w:val="20"/>
          <w:lang w:val="en-US"/>
        </w:rPr>
        <w:tab/>
        <w:t>Confidential Information shall not be deemed to be covered by the exceptions set out in Section 5.1 merely because such information may be construed as being within broader non-confidential information which is covered by any of such items, nor shall a combination of features which form Confidential Information be deemed to be non-confidential merely because the individual features, without being combined, are not confidential.</w:t>
      </w:r>
    </w:p>
    <w:p w:rsidR="00C36128" w:rsidRDefault="00C36128" w:rsidP="00AB0A4E">
      <w:pPr>
        <w:jc w:val="both"/>
        <w:rPr>
          <w:rFonts w:ascii="Trebuchet MS" w:hAnsi="Trebuchet MS"/>
          <w:sz w:val="20"/>
          <w:szCs w:val="20"/>
          <w:lang w:val="en-US"/>
        </w:rPr>
      </w:pPr>
    </w:p>
    <w:p w:rsidR="00C36128" w:rsidRDefault="00C36128" w:rsidP="00AB0A4E">
      <w:pPr>
        <w:jc w:val="both"/>
        <w:rPr>
          <w:rFonts w:ascii="Trebuchet MS" w:hAnsi="Trebuchet MS"/>
          <w:sz w:val="20"/>
          <w:szCs w:val="20"/>
          <w:lang w:val="en-US"/>
        </w:rPr>
      </w:pPr>
    </w:p>
    <w:p w:rsidR="00AB0A4E" w:rsidRDefault="00AB0A4E" w:rsidP="00AB0A4E">
      <w:pPr>
        <w:jc w:val="both"/>
        <w:rPr>
          <w:rFonts w:ascii="Trebuchet MS" w:hAnsi="Trebuchet MS"/>
          <w:b/>
          <w:sz w:val="20"/>
          <w:szCs w:val="20"/>
          <w:lang w:val="en-US"/>
        </w:rPr>
      </w:pPr>
      <w:r>
        <w:rPr>
          <w:rFonts w:ascii="Trebuchet MS" w:hAnsi="Trebuchet MS"/>
          <w:b/>
          <w:sz w:val="20"/>
          <w:szCs w:val="20"/>
          <w:lang w:val="en-US"/>
        </w:rPr>
        <w:t>6.</w:t>
      </w:r>
      <w:r>
        <w:rPr>
          <w:rFonts w:ascii="Trebuchet MS" w:hAnsi="Trebuchet MS"/>
          <w:b/>
          <w:sz w:val="20"/>
          <w:szCs w:val="20"/>
          <w:lang w:val="en-US"/>
        </w:rPr>
        <w:tab/>
      </w:r>
      <w:r w:rsidR="008A1DB0">
        <w:rPr>
          <w:rFonts w:ascii="Trebuchet MS" w:hAnsi="Trebuchet MS"/>
          <w:b/>
          <w:sz w:val="20"/>
          <w:szCs w:val="20"/>
          <w:lang w:val="en-US"/>
        </w:rPr>
        <w:t>Warranty and Disclaimer</w:t>
      </w:r>
    </w:p>
    <w:p w:rsidR="00AB0A4E" w:rsidRDefault="00F91061" w:rsidP="00AB0A4E">
      <w:pPr>
        <w:jc w:val="both"/>
        <w:rPr>
          <w:rFonts w:ascii="Trebuchet MS" w:hAnsi="Trebuchet MS"/>
          <w:sz w:val="20"/>
          <w:szCs w:val="20"/>
          <w:lang w:val="en-US"/>
        </w:rPr>
      </w:pPr>
      <w:r>
        <w:rPr>
          <w:rFonts w:ascii="Trebuchet MS" w:hAnsi="Trebuchet MS"/>
          <w:sz w:val="20"/>
          <w:szCs w:val="20"/>
          <w:lang w:val="en-US"/>
        </w:rPr>
        <w:t>The Recipient</w:t>
      </w:r>
      <w:r w:rsidR="00AB0A4E">
        <w:rPr>
          <w:rFonts w:ascii="Trebuchet MS" w:hAnsi="Trebuchet MS"/>
          <w:sz w:val="20"/>
          <w:szCs w:val="20"/>
          <w:lang w:val="en-US"/>
        </w:rPr>
        <w:t xml:space="preserve"> acknowledges and understand</w:t>
      </w:r>
      <w:r w:rsidR="008A1DB0">
        <w:rPr>
          <w:rFonts w:ascii="Trebuchet MS" w:hAnsi="Trebuchet MS"/>
          <w:sz w:val="20"/>
          <w:szCs w:val="20"/>
          <w:lang w:val="en-US"/>
        </w:rPr>
        <w:t>s</w:t>
      </w:r>
      <w:r w:rsidR="00AB0A4E">
        <w:rPr>
          <w:rFonts w:ascii="Trebuchet MS" w:hAnsi="Trebuchet MS"/>
          <w:sz w:val="20"/>
          <w:szCs w:val="20"/>
          <w:lang w:val="en-US"/>
        </w:rPr>
        <w:t xml:space="preserve"> that the </w:t>
      </w:r>
      <w:r>
        <w:rPr>
          <w:rFonts w:ascii="Trebuchet MS" w:hAnsi="Trebuchet MS"/>
          <w:sz w:val="20"/>
          <w:szCs w:val="20"/>
          <w:lang w:val="en-US"/>
        </w:rPr>
        <w:t>Disclosing Party</w:t>
      </w:r>
      <w:r w:rsidR="00AB0A4E">
        <w:rPr>
          <w:rFonts w:ascii="Trebuchet MS" w:hAnsi="Trebuchet MS"/>
          <w:sz w:val="20"/>
          <w:szCs w:val="20"/>
          <w:lang w:val="en-US"/>
        </w:rPr>
        <w:t xml:space="preserve"> makes no representation or warranty in relation to any of the information disclosed hereunder, its adequacy, accuracy, or suitability for any purpose, and, except as expressly agreed in writing, shall not have any liability or responsibility for any loss or damage arising from any error, omission in, or any use of </w:t>
      </w:r>
      <w:r w:rsidR="00004920">
        <w:rPr>
          <w:rFonts w:ascii="Trebuchet MS" w:hAnsi="Trebuchet MS"/>
          <w:sz w:val="20"/>
          <w:szCs w:val="20"/>
          <w:lang w:val="en-US"/>
        </w:rPr>
        <w:t>or reliance on</w:t>
      </w:r>
      <w:r w:rsidR="008A1DB0">
        <w:rPr>
          <w:rFonts w:ascii="Trebuchet MS" w:hAnsi="Trebuchet MS"/>
          <w:sz w:val="20"/>
          <w:szCs w:val="20"/>
          <w:lang w:val="en-US"/>
        </w:rPr>
        <w:t>,</w:t>
      </w:r>
      <w:r w:rsidR="00004920">
        <w:rPr>
          <w:rFonts w:ascii="Trebuchet MS" w:hAnsi="Trebuchet MS"/>
          <w:sz w:val="20"/>
          <w:szCs w:val="20"/>
          <w:lang w:val="en-US"/>
        </w:rPr>
        <w:t xml:space="preserve"> the information in any respect.</w:t>
      </w:r>
    </w:p>
    <w:p w:rsidR="00FA3FA6" w:rsidRDefault="00F91061" w:rsidP="00AB0A4E">
      <w:pPr>
        <w:jc w:val="both"/>
        <w:rPr>
          <w:rFonts w:ascii="Trebuchet MS" w:hAnsi="Trebuchet MS"/>
          <w:b/>
          <w:sz w:val="20"/>
          <w:szCs w:val="20"/>
          <w:lang w:val="en-US"/>
        </w:rPr>
      </w:pPr>
      <w:r>
        <w:rPr>
          <w:rFonts w:ascii="Trebuchet MS" w:hAnsi="Trebuchet MS"/>
          <w:b/>
          <w:sz w:val="20"/>
          <w:szCs w:val="20"/>
          <w:lang w:val="en-US"/>
        </w:rPr>
        <w:t>7</w:t>
      </w:r>
      <w:r w:rsidR="00FA3FA6">
        <w:rPr>
          <w:rFonts w:ascii="Trebuchet MS" w:hAnsi="Trebuchet MS"/>
          <w:b/>
          <w:sz w:val="20"/>
          <w:szCs w:val="20"/>
          <w:lang w:val="en-US"/>
        </w:rPr>
        <w:t>.</w:t>
      </w:r>
      <w:r w:rsidR="00FA3FA6">
        <w:rPr>
          <w:rFonts w:ascii="Trebuchet MS" w:hAnsi="Trebuchet MS"/>
          <w:b/>
          <w:sz w:val="20"/>
          <w:szCs w:val="20"/>
          <w:lang w:val="en-US"/>
        </w:rPr>
        <w:tab/>
        <w:t>Equitable Remedies</w:t>
      </w:r>
    </w:p>
    <w:p w:rsidR="00FA3FA6" w:rsidRDefault="00FA3FA6" w:rsidP="00AB0A4E">
      <w:pPr>
        <w:jc w:val="both"/>
        <w:rPr>
          <w:rFonts w:ascii="Trebuchet MS" w:hAnsi="Trebuchet MS"/>
          <w:sz w:val="20"/>
          <w:szCs w:val="20"/>
          <w:lang w:val="en-US"/>
        </w:rPr>
      </w:pPr>
      <w:r>
        <w:rPr>
          <w:rFonts w:ascii="Trebuchet MS" w:hAnsi="Trebuchet MS"/>
          <w:sz w:val="20"/>
          <w:szCs w:val="20"/>
          <w:lang w:val="en-US"/>
        </w:rPr>
        <w:t xml:space="preserve">The </w:t>
      </w:r>
      <w:r w:rsidR="00F91061">
        <w:rPr>
          <w:rFonts w:ascii="Trebuchet MS" w:hAnsi="Trebuchet MS"/>
          <w:sz w:val="20"/>
          <w:szCs w:val="20"/>
          <w:lang w:val="en-US"/>
        </w:rPr>
        <w:t>Recipient agrees</w:t>
      </w:r>
      <w:r>
        <w:rPr>
          <w:rFonts w:ascii="Trebuchet MS" w:hAnsi="Trebuchet MS"/>
          <w:sz w:val="20"/>
          <w:szCs w:val="20"/>
          <w:lang w:val="en-US"/>
        </w:rPr>
        <w:t xml:space="preserve"> that there can be no adequate remedy at law for any breach of the obligations hereunder and upon any such breach or any threat by </w:t>
      </w:r>
      <w:r w:rsidR="00F91061">
        <w:rPr>
          <w:rFonts w:ascii="Trebuchet MS" w:hAnsi="Trebuchet MS"/>
          <w:sz w:val="20"/>
          <w:szCs w:val="20"/>
          <w:lang w:val="en-US"/>
        </w:rPr>
        <w:t>the Recipient</w:t>
      </w:r>
      <w:r w:rsidR="00C36128">
        <w:rPr>
          <w:rFonts w:ascii="Trebuchet MS" w:hAnsi="Trebuchet MS"/>
          <w:sz w:val="20"/>
          <w:szCs w:val="20"/>
          <w:lang w:val="en-US"/>
        </w:rPr>
        <w:t>,</w:t>
      </w:r>
      <w:r w:rsidR="00F91061">
        <w:rPr>
          <w:rFonts w:ascii="Trebuchet MS" w:hAnsi="Trebuchet MS"/>
          <w:sz w:val="20"/>
          <w:szCs w:val="20"/>
          <w:lang w:val="en-US"/>
        </w:rPr>
        <w:t xml:space="preserve"> the Disclosing Party</w:t>
      </w:r>
      <w:r>
        <w:rPr>
          <w:rFonts w:ascii="Trebuchet MS" w:hAnsi="Trebuchet MS"/>
          <w:sz w:val="20"/>
          <w:szCs w:val="20"/>
          <w:lang w:val="en-US"/>
        </w:rPr>
        <w:t xml:space="preserve"> shall be entitled to appropriate equitable relief, including injunctive relief in addition to whatever other remedies it might be entitled.  In any action to enforce this Agreement, the prevailing party shall be entitled to recover its reasonable attorney’s fees, court costs and related expenses.</w:t>
      </w:r>
    </w:p>
    <w:p w:rsidR="00FA3FA6" w:rsidRDefault="00F91061" w:rsidP="00AB0A4E">
      <w:pPr>
        <w:jc w:val="both"/>
        <w:rPr>
          <w:rFonts w:ascii="Trebuchet MS" w:hAnsi="Trebuchet MS"/>
          <w:b/>
          <w:sz w:val="20"/>
          <w:szCs w:val="20"/>
          <w:lang w:val="en-US"/>
        </w:rPr>
      </w:pPr>
      <w:r>
        <w:rPr>
          <w:rFonts w:ascii="Trebuchet MS" w:hAnsi="Trebuchet MS"/>
          <w:b/>
          <w:sz w:val="20"/>
          <w:szCs w:val="20"/>
          <w:lang w:val="en-US"/>
        </w:rPr>
        <w:t>8</w:t>
      </w:r>
      <w:r w:rsidR="00FA3FA6">
        <w:rPr>
          <w:rFonts w:ascii="Trebuchet MS" w:hAnsi="Trebuchet MS"/>
          <w:b/>
          <w:sz w:val="20"/>
          <w:szCs w:val="20"/>
          <w:lang w:val="en-US"/>
        </w:rPr>
        <w:t>.</w:t>
      </w:r>
      <w:r w:rsidR="00FA3FA6">
        <w:rPr>
          <w:rFonts w:ascii="Trebuchet MS" w:hAnsi="Trebuchet MS"/>
          <w:b/>
          <w:sz w:val="20"/>
          <w:szCs w:val="20"/>
          <w:lang w:val="en-US"/>
        </w:rPr>
        <w:tab/>
        <w:t>Termination and Survival</w:t>
      </w:r>
    </w:p>
    <w:p w:rsidR="00FA3FA6" w:rsidRDefault="00FA3FA6" w:rsidP="00AB0A4E">
      <w:pPr>
        <w:jc w:val="both"/>
        <w:rPr>
          <w:rFonts w:ascii="Trebuchet MS" w:hAnsi="Trebuchet MS"/>
          <w:sz w:val="20"/>
          <w:szCs w:val="20"/>
          <w:lang w:val="en-US"/>
        </w:rPr>
      </w:pPr>
      <w:r>
        <w:rPr>
          <w:rFonts w:ascii="Trebuchet MS" w:hAnsi="Trebuchet MS"/>
          <w:sz w:val="20"/>
          <w:szCs w:val="20"/>
          <w:lang w:val="en-US"/>
        </w:rPr>
        <w:t xml:space="preserve">This Agreement shall become effective as of the date first written above and shall continue in full force and effect </w:t>
      </w:r>
      <w:r w:rsidR="00C36128">
        <w:rPr>
          <w:rFonts w:ascii="Trebuchet MS" w:hAnsi="Trebuchet MS"/>
          <w:sz w:val="20"/>
          <w:szCs w:val="20"/>
          <w:lang w:val="en-US"/>
        </w:rPr>
        <w:t>during any period in which the Recipient has access to, or is in possession of, Confidential Information</w:t>
      </w:r>
      <w:r>
        <w:rPr>
          <w:rFonts w:ascii="Trebuchet MS" w:hAnsi="Trebuchet MS"/>
          <w:sz w:val="20"/>
          <w:szCs w:val="20"/>
          <w:lang w:val="en-US"/>
        </w:rPr>
        <w:t xml:space="preserve">.  </w:t>
      </w:r>
    </w:p>
    <w:p w:rsidR="00EA1A4D" w:rsidRDefault="00C36128" w:rsidP="00AB0A4E">
      <w:pPr>
        <w:jc w:val="both"/>
        <w:rPr>
          <w:rFonts w:ascii="Trebuchet MS" w:hAnsi="Trebuchet MS"/>
          <w:b/>
          <w:sz w:val="20"/>
          <w:szCs w:val="20"/>
          <w:lang w:val="en-US"/>
        </w:rPr>
      </w:pPr>
      <w:r>
        <w:rPr>
          <w:rFonts w:ascii="Trebuchet MS" w:hAnsi="Trebuchet MS"/>
          <w:b/>
          <w:sz w:val="20"/>
          <w:szCs w:val="20"/>
          <w:lang w:val="en-US"/>
        </w:rPr>
        <w:t>9</w:t>
      </w:r>
      <w:r w:rsidR="00EA1A4D">
        <w:rPr>
          <w:rFonts w:ascii="Trebuchet MS" w:hAnsi="Trebuchet MS"/>
          <w:b/>
          <w:sz w:val="20"/>
          <w:szCs w:val="20"/>
          <w:lang w:val="en-US"/>
        </w:rPr>
        <w:t>.</w:t>
      </w:r>
      <w:r w:rsidR="00EA1A4D">
        <w:rPr>
          <w:rFonts w:ascii="Trebuchet MS" w:hAnsi="Trebuchet MS"/>
          <w:b/>
          <w:sz w:val="20"/>
          <w:szCs w:val="20"/>
          <w:lang w:val="en-US"/>
        </w:rPr>
        <w:tab/>
        <w:t>Governing Law</w:t>
      </w:r>
    </w:p>
    <w:p w:rsidR="00EA1A4D" w:rsidRDefault="00EA1A4D" w:rsidP="00AB0A4E">
      <w:pPr>
        <w:jc w:val="both"/>
        <w:rPr>
          <w:rFonts w:ascii="Trebuchet MS" w:hAnsi="Trebuchet MS"/>
          <w:sz w:val="20"/>
          <w:szCs w:val="20"/>
          <w:lang w:val="en-US"/>
        </w:rPr>
      </w:pPr>
      <w:r>
        <w:rPr>
          <w:rFonts w:ascii="Trebuchet MS" w:hAnsi="Trebuchet MS"/>
          <w:sz w:val="20"/>
          <w:szCs w:val="20"/>
          <w:lang w:val="en-US"/>
        </w:rPr>
        <w:t>This Agreement shall be governed by and construed in accordance with the laws of the Province of Ontario and the law</w:t>
      </w:r>
      <w:r w:rsidR="00004920">
        <w:rPr>
          <w:rFonts w:ascii="Trebuchet MS" w:hAnsi="Trebuchet MS"/>
          <w:sz w:val="20"/>
          <w:szCs w:val="20"/>
          <w:lang w:val="en-US"/>
        </w:rPr>
        <w:t>s of Canada applicable therein.  The parties hereto agree that the Courts of the Province of Ontario shall have exclusive jurisdiction in reference to any matters herein.</w:t>
      </w:r>
    </w:p>
    <w:p w:rsidR="00004920" w:rsidRDefault="00C36128" w:rsidP="00AB0A4E">
      <w:pPr>
        <w:jc w:val="both"/>
        <w:rPr>
          <w:rFonts w:ascii="Trebuchet MS" w:hAnsi="Trebuchet MS"/>
          <w:b/>
          <w:sz w:val="20"/>
          <w:szCs w:val="20"/>
          <w:lang w:val="en-US"/>
        </w:rPr>
      </w:pPr>
      <w:r>
        <w:rPr>
          <w:rFonts w:ascii="Trebuchet MS" w:hAnsi="Trebuchet MS"/>
          <w:b/>
          <w:sz w:val="20"/>
          <w:szCs w:val="20"/>
          <w:lang w:val="en-US"/>
        </w:rPr>
        <w:t>10</w:t>
      </w:r>
      <w:r w:rsidR="00004920">
        <w:rPr>
          <w:rFonts w:ascii="Trebuchet MS" w:hAnsi="Trebuchet MS"/>
          <w:b/>
          <w:sz w:val="20"/>
          <w:szCs w:val="20"/>
          <w:lang w:val="en-US"/>
        </w:rPr>
        <w:t>.</w:t>
      </w:r>
      <w:r w:rsidR="00004920">
        <w:rPr>
          <w:rFonts w:ascii="Trebuchet MS" w:hAnsi="Trebuchet MS"/>
          <w:b/>
          <w:sz w:val="20"/>
          <w:szCs w:val="20"/>
          <w:lang w:val="en-US"/>
        </w:rPr>
        <w:tab/>
        <w:t>No Waiver</w:t>
      </w:r>
    </w:p>
    <w:p w:rsidR="00004920" w:rsidRDefault="00004920" w:rsidP="00AB0A4E">
      <w:pPr>
        <w:jc w:val="both"/>
        <w:rPr>
          <w:rFonts w:ascii="Trebuchet MS" w:hAnsi="Trebuchet MS"/>
          <w:sz w:val="20"/>
          <w:szCs w:val="20"/>
          <w:lang w:val="en-US"/>
        </w:rPr>
      </w:pPr>
      <w:r>
        <w:rPr>
          <w:rFonts w:ascii="Trebuchet MS" w:hAnsi="Trebuchet MS"/>
          <w:sz w:val="20"/>
          <w:szCs w:val="20"/>
          <w:lang w:val="en-US"/>
        </w:rPr>
        <w:t>Each party acknowledges and agrees that no failure or delay by a party in exercising any right, power or privilege arising pursuant to or in connection with this Agreement shall operate as a waiver thereof, nor shall any single or partial exercise thereof preclude any other or further exercise thereof or the exercise of any right, power or privilege hereunder.</w:t>
      </w:r>
    </w:p>
    <w:p w:rsidR="00CD36D9" w:rsidRDefault="00C36128" w:rsidP="00AB0A4E">
      <w:pPr>
        <w:jc w:val="both"/>
        <w:rPr>
          <w:rFonts w:ascii="Trebuchet MS" w:hAnsi="Trebuchet MS"/>
          <w:b/>
          <w:sz w:val="20"/>
          <w:szCs w:val="20"/>
          <w:lang w:val="en-US"/>
        </w:rPr>
      </w:pPr>
      <w:r>
        <w:rPr>
          <w:rFonts w:ascii="Trebuchet MS" w:hAnsi="Trebuchet MS"/>
          <w:b/>
          <w:sz w:val="20"/>
          <w:szCs w:val="20"/>
          <w:lang w:val="en-US"/>
        </w:rPr>
        <w:t>11</w:t>
      </w:r>
      <w:r w:rsidR="00CD36D9">
        <w:rPr>
          <w:rFonts w:ascii="Trebuchet MS" w:hAnsi="Trebuchet MS"/>
          <w:b/>
          <w:sz w:val="20"/>
          <w:szCs w:val="20"/>
          <w:lang w:val="en-US"/>
        </w:rPr>
        <w:t>.</w:t>
      </w:r>
      <w:r w:rsidR="00CD36D9">
        <w:rPr>
          <w:rFonts w:ascii="Trebuchet MS" w:hAnsi="Trebuchet MS"/>
          <w:b/>
          <w:sz w:val="20"/>
          <w:szCs w:val="20"/>
          <w:lang w:val="en-US"/>
        </w:rPr>
        <w:tab/>
        <w:t>Severability</w:t>
      </w:r>
    </w:p>
    <w:p w:rsidR="00CD36D9" w:rsidRDefault="00CD36D9" w:rsidP="00AB0A4E">
      <w:pPr>
        <w:jc w:val="both"/>
        <w:rPr>
          <w:rFonts w:ascii="Trebuchet MS" w:hAnsi="Trebuchet MS"/>
          <w:sz w:val="20"/>
          <w:szCs w:val="20"/>
          <w:lang w:val="en-US"/>
        </w:rPr>
      </w:pPr>
      <w:r>
        <w:rPr>
          <w:rFonts w:ascii="Trebuchet MS" w:hAnsi="Trebuchet MS"/>
          <w:sz w:val="20"/>
          <w:szCs w:val="20"/>
          <w:lang w:val="en-US"/>
        </w:rPr>
        <w:t>Should any provision of this Agreement be determined to be void, invalid or otherwise unenforceable by a court of competent jurisdiction, such determination shall not affect the remaining provisions of this Agreement, which shall remain in full force and effect.</w:t>
      </w:r>
    </w:p>
    <w:p w:rsidR="00CD36D9" w:rsidRDefault="00C36128" w:rsidP="00AB0A4E">
      <w:pPr>
        <w:jc w:val="both"/>
        <w:rPr>
          <w:rFonts w:ascii="Trebuchet MS" w:hAnsi="Trebuchet MS"/>
          <w:b/>
          <w:sz w:val="20"/>
          <w:szCs w:val="20"/>
          <w:lang w:val="en-US"/>
        </w:rPr>
      </w:pPr>
      <w:r>
        <w:rPr>
          <w:rFonts w:ascii="Trebuchet MS" w:hAnsi="Trebuchet MS"/>
          <w:b/>
          <w:sz w:val="20"/>
          <w:szCs w:val="20"/>
          <w:lang w:val="en-US"/>
        </w:rPr>
        <w:t>12</w:t>
      </w:r>
      <w:r w:rsidR="00CD36D9">
        <w:rPr>
          <w:rFonts w:ascii="Trebuchet MS" w:hAnsi="Trebuchet MS"/>
          <w:b/>
          <w:sz w:val="20"/>
          <w:szCs w:val="20"/>
          <w:lang w:val="en-US"/>
        </w:rPr>
        <w:t>.</w:t>
      </w:r>
      <w:r w:rsidR="00CD36D9">
        <w:rPr>
          <w:rFonts w:ascii="Trebuchet MS" w:hAnsi="Trebuchet MS"/>
          <w:b/>
          <w:sz w:val="20"/>
          <w:szCs w:val="20"/>
          <w:lang w:val="en-US"/>
        </w:rPr>
        <w:tab/>
        <w:t>Assignment</w:t>
      </w:r>
    </w:p>
    <w:p w:rsidR="00CD36D9" w:rsidRDefault="00C36128" w:rsidP="00AB0A4E">
      <w:pPr>
        <w:jc w:val="both"/>
        <w:rPr>
          <w:rFonts w:ascii="Trebuchet MS" w:hAnsi="Trebuchet MS"/>
          <w:sz w:val="20"/>
          <w:szCs w:val="20"/>
          <w:lang w:val="en-US"/>
        </w:rPr>
      </w:pPr>
      <w:r>
        <w:rPr>
          <w:rFonts w:ascii="Trebuchet MS" w:hAnsi="Trebuchet MS"/>
          <w:sz w:val="20"/>
          <w:szCs w:val="20"/>
          <w:lang w:val="en-US"/>
        </w:rPr>
        <w:t>The</w:t>
      </w:r>
      <w:r w:rsidR="00CD36D9">
        <w:rPr>
          <w:rFonts w:ascii="Trebuchet MS" w:hAnsi="Trebuchet MS"/>
          <w:sz w:val="20"/>
          <w:szCs w:val="20"/>
          <w:lang w:val="en-US"/>
        </w:rPr>
        <w:t xml:space="preserve"> </w:t>
      </w:r>
      <w:r>
        <w:rPr>
          <w:rFonts w:ascii="Trebuchet MS" w:hAnsi="Trebuchet MS"/>
          <w:sz w:val="20"/>
          <w:szCs w:val="20"/>
          <w:lang w:val="en-US"/>
        </w:rPr>
        <w:t>Recipient</w:t>
      </w:r>
      <w:r w:rsidR="00CD36D9">
        <w:rPr>
          <w:rFonts w:ascii="Trebuchet MS" w:hAnsi="Trebuchet MS"/>
          <w:sz w:val="20"/>
          <w:szCs w:val="20"/>
          <w:lang w:val="en-US"/>
        </w:rPr>
        <w:t xml:space="preserve"> may not assign this Agreement or the rights and obligations granted hereunder without the prior written consent of the </w:t>
      </w:r>
      <w:r>
        <w:rPr>
          <w:rFonts w:ascii="Trebuchet MS" w:hAnsi="Trebuchet MS"/>
          <w:sz w:val="20"/>
          <w:szCs w:val="20"/>
          <w:lang w:val="en-US"/>
        </w:rPr>
        <w:t>Disclosing Party</w:t>
      </w:r>
      <w:r w:rsidR="00CD36D9">
        <w:rPr>
          <w:rFonts w:ascii="Trebuchet MS" w:hAnsi="Trebuchet MS"/>
          <w:sz w:val="20"/>
          <w:szCs w:val="20"/>
          <w:lang w:val="en-US"/>
        </w:rPr>
        <w:t>.  Subject to the foregoing, this Agreement shall be binding upon and inure to the benefit of the parties and their respective successors and permitted assigns.</w:t>
      </w:r>
    </w:p>
    <w:p w:rsidR="00CD36D9" w:rsidRDefault="00CD36D9" w:rsidP="00AB0A4E">
      <w:pPr>
        <w:jc w:val="both"/>
        <w:rPr>
          <w:rFonts w:ascii="Trebuchet MS" w:hAnsi="Trebuchet MS"/>
          <w:b/>
          <w:sz w:val="20"/>
          <w:szCs w:val="20"/>
          <w:lang w:val="en-US"/>
        </w:rPr>
      </w:pPr>
      <w:r>
        <w:rPr>
          <w:rFonts w:ascii="Trebuchet MS" w:hAnsi="Trebuchet MS"/>
          <w:b/>
          <w:sz w:val="20"/>
          <w:szCs w:val="20"/>
          <w:lang w:val="en-US"/>
        </w:rPr>
        <w:t>15.</w:t>
      </w:r>
      <w:r>
        <w:rPr>
          <w:rFonts w:ascii="Trebuchet MS" w:hAnsi="Trebuchet MS"/>
          <w:b/>
          <w:sz w:val="20"/>
          <w:szCs w:val="20"/>
          <w:lang w:val="en-US"/>
        </w:rPr>
        <w:tab/>
        <w:t>Entire Agreement</w:t>
      </w:r>
    </w:p>
    <w:p w:rsidR="00CD36D9" w:rsidRDefault="00CD36D9" w:rsidP="00AB0A4E">
      <w:pPr>
        <w:jc w:val="both"/>
        <w:rPr>
          <w:rFonts w:ascii="Trebuchet MS" w:hAnsi="Trebuchet MS"/>
          <w:sz w:val="20"/>
          <w:szCs w:val="20"/>
          <w:lang w:val="en-US"/>
        </w:rPr>
      </w:pPr>
      <w:r>
        <w:rPr>
          <w:rFonts w:ascii="Trebuchet MS" w:hAnsi="Trebuchet MS"/>
          <w:sz w:val="20"/>
          <w:szCs w:val="20"/>
          <w:lang w:val="en-US"/>
        </w:rPr>
        <w:t>This Agreement constitutes the entire agreement between the parties hereto with respect to the subject matter hereof, and supersedes any prior agreements, discussions, correspondence, negotiations, arrangements or understandings between them, whether written or oral, relating to such subject matter.</w:t>
      </w:r>
    </w:p>
    <w:p w:rsidR="00CD36D9" w:rsidRDefault="00CD36D9" w:rsidP="00AB0A4E">
      <w:pPr>
        <w:jc w:val="both"/>
        <w:rPr>
          <w:rFonts w:ascii="Trebuchet MS" w:hAnsi="Trebuchet MS"/>
          <w:b/>
          <w:sz w:val="20"/>
          <w:szCs w:val="20"/>
          <w:lang w:val="en-US"/>
        </w:rPr>
      </w:pPr>
      <w:r>
        <w:rPr>
          <w:rFonts w:ascii="Trebuchet MS" w:hAnsi="Trebuchet MS"/>
          <w:b/>
          <w:sz w:val="20"/>
          <w:szCs w:val="20"/>
          <w:lang w:val="en-US"/>
        </w:rPr>
        <w:t>16.</w:t>
      </w:r>
      <w:r>
        <w:rPr>
          <w:rFonts w:ascii="Trebuchet MS" w:hAnsi="Trebuchet MS"/>
          <w:b/>
          <w:sz w:val="20"/>
          <w:szCs w:val="20"/>
          <w:lang w:val="en-US"/>
        </w:rPr>
        <w:tab/>
        <w:t>Counterparts and Electronic Signatures</w:t>
      </w:r>
    </w:p>
    <w:p w:rsidR="00CD36D9" w:rsidRDefault="00CD36D9" w:rsidP="00AB0A4E">
      <w:pPr>
        <w:jc w:val="both"/>
        <w:rPr>
          <w:rFonts w:ascii="Trebuchet MS" w:hAnsi="Trebuchet MS"/>
          <w:sz w:val="20"/>
          <w:szCs w:val="20"/>
          <w:lang w:val="en-US"/>
        </w:rPr>
      </w:pPr>
      <w:r w:rsidRPr="00CD36D9">
        <w:rPr>
          <w:rFonts w:ascii="Trebuchet MS" w:hAnsi="Trebuchet MS"/>
          <w:sz w:val="20"/>
          <w:szCs w:val="20"/>
          <w:lang w:val="en-US"/>
        </w:rPr>
        <w:lastRenderedPageBreak/>
        <w:t>This Agreement may be executed in counterparts, each of which when so executed shall be deemed to be an original and all of which when taken together shall constitute one and the same Agreement.  An electronic copy or facsimile of a party’s signature shall be binding upon the signatory with the same force and effect as an original signature.</w:t>
      </w:r>
    </w:p>
    <w:p w:rsidR="00555573" w:rsidRDefault="00555573" w:rsidP="00C36128">
      <w:pPr>
        <w:jc w:val="both"/>
        <w:rPr>
          <w:rFonts w:ascii="Trebuchet MS" w:hAnsi="Trebuchet MS"/>
          <w:sz w:val="20"/>
          <w:szCs w:val="20"/>
          <w:lang w:val="en-US"/>
        </w:rPr>
      </w:pPr>
      <w:r>
        <w:rPr>
          <w:rFonts w:ascii="Trebuchet MS" w:hAnsi="Trebuchet MS"/>
          <w:b/>
          <w:sz w:val="20"/>
          <w:szCs w:val="20"/>
          <w:lang w:val="en-US"/>
        </w:rPr>
        <w:t>IN WITNESS WHEREOF</w:t>
      </w:r>
      <w:r>
        <w:rPr>
          <w:rFonts w:ascii="Trebuchet MS" w:hAnsi="Trebuchet MS"/>
          <w:sz w:val="20"/>
          <w:szCs w:val="20"/>
          <w:lang w:val="en-US"/>
        </w:rPr>
        <w:t>, the parties hereto have caused this Agreement to be executed as of the date first written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5573" w:rsidTr="00555573">
        <w:tc>
          <w:tcPr>
            <w:tcW w:w="4675" w:type="dxa"/>
          </w:tcPr>
          <w:p w:rsidR="00555573" w:rsidRDefault="00555573" w:rsidP="00555573">
            <w:pPr>
              <w:jc w:val="both"/>
              <w:rPr>
                <w:rFonts w:ascii="Trebuchet MS" w:hAnsi="Trebuchet MS"/>
                <w:sz w:val="20"/>
                <w:szCs w:val="20"/>
                <w:lang w:val="en-US"/>
              </w:rPr>
            </w:pPr>
          </w:p>
        </w:tc>
        <w:tc>
          <w:tcPr>
            <w:tcW w:w="4675" w:type="dxa"/>
          </w:tcPr>
          <w:p w:rsidR="00555573" w:rsidRDefault="00555573" w:rsidP="00555573">
            <w:pPr>
              <w:jc w:val="both"/>
              <w:rPr>
                <w:rFonts w:ascii="Trebuchet MS" w:hAnsi="Trebuchet MS"/>
                <w:b/>
                <w:sz w:val="20"/>
                <w:szCs w:val="20"/>
                <w:lang w:val="en-US"/>
              </w:rPr>
            </w:pPr>
            <w:r>
              <w:rPr>
                <w:rFonts w:ascii="Trebuchet MS" w:hAnsi="Trebuchet MS"/>
                <w:b/>
                <w:sz w:val="20"/>
                <w:szCs w:val="20"/>
                <w:lang w:val="en-US"/>
              </w:rPr>
              <w:t xml:space="preserve">BDO CANADA </w:t>
            </w:r>
            <w:r w:rsidR="00C36128">
              <w:rPr>
                <w:rFonts w:ascii="Trebuchet MS" w:hAnsi="Trebuchet MS"/>
                <w:b/>
                <w:sz w:val="20"/>
                <w:szCs w:val="20"/>
                <w:lang w:val="en-US"/>
              </w:rPr>
              <w:t xml:space="preserve">LIMITED, as trustee in bankruptcy </w:t>
            </w:r>
            <w:r w:rsidR="00617D35">
              <w:rPr>
                <w:rFonts w:ascii="Trebuchet MS" w:hAnsi="Trebuchet MS"/>
                <w:b/>
                <w:sz w:val="20"/>
                <w:szCs w:val="20"/>
                <w:lang w:val="en-US"/>
              </w:rPr>
              <w:t>for 1836816 Ontario Inc.</w:t>
            </w:r>
          </w:p>
          <w:p w:rsidR="00555573" w:rsidRDefault="00555573" w:rsidP="00555573">
            <w:pPr>
              <w:jc w:val="both"/>
              <w:rPr>
                <w:rFonts w:ascii="Trebuchet MS" w:hAnsi="Trebuchet MS"/>
                <w:b/>
                <w:sz w:val="20"/>
                <w:szCs w:val="20"/>
                <w:lang w:val="en-US"/>
              </w:rPr>
            </w:pPr>
          </w:p>
          <w:p w:rsidR="00555573" w:rsidRDefault="00555573" w:rsidP="00555573">
            <w:pPr>
              <w:jc w:val="both"/>
              <w:rPr>
                <w:rFonts w:ascii="Trebuchet MS" w:hAnsi="Trebuchet MS"/>
                <w:b/>
                <w:sz w:val="20"/>
                <w:szCs w:val="20"/>
                <w:lang w:val="en-US"/>
              </w:rPr>
            </w:pPr>
          </w:p>
          <w:p w:rsidR="00555573" w:rsidRPr="00555573" w:rsidRDefault="00555573" w:rsidP="00555573">
            <w:pPr>
              <w:jc w:val="both"/>
              <w:rPr>
                <w:rFonts w:ascii="Trebuchet MS" w:hAnsi="Trebuchet MS"/>
                <w:sz w:val="20"/>
                <w:szCs w:val="20"/>
                <w:lang w:val="en-US"/>
              </w:rPr>
            </w:pPr>
            <w:r>
              <w:rPr>
                <w:rFonts w:ascii="Trebuchet MS" w:hAnsi="Trebuchet MS"/>
                <w:sz w:val="20"/>
                <w:szCs w:val="20"/>
                <w:lang w:val="en-US"/>
              </w:rPr>
              <w:t>Per: ______________________________________</w:t>
            </w:r>
            <w:r>
              <w:rPr>
                <w:rFonts w:ascii="Trebuchet MS" w:hAnsi="Trebuchet MS"/>
                <w:sz w:val="20"/>
                <w:szCs w:val="20"/>
                <w:lang w:val="en-US"/>
              </w:rPr>
              <w:br/>
              <w:t>Name:</w:t>
            </w:r>
            <w:r>
              <w:rPr>
                <w:rFonts w:ascii="Trebuchet MS" w:hAnsi="Trebuchet MS"/>
                <w:sz w:val="20"/>
                <w:szCs w:val="20"/>
                <w:lang w:val="en-US"/>
              </w:rPr>
              <w:br/>
              <w:t>Title:</w:t>
            </w:r>
          </w:p>
        </w:tc>
      </w:tr>
      <w:tr w:rsidR="00555573" w:rsidTr="00555573">
        <w:tc>
          <w:tcPr>
            <w:tcW w:w="4675" w:type="dxa"/>
          </w:tcPr>
          <w:p w:rsidR="00555573" w:rsidRDefault="00555573" w:rsidP="00555573">
            <w:pPr>
              <w:jc w:val="both"/>
              <w:rPr>
                <w:rFonts w:ascii="Trebuchet MS" w:hAnsi="Trebuchet MS"/>
                <w:sz w:val="20"/>
                <w:szCs w:val="20"/>
                <w:lang w:val="en-US"/>
              </w:rPr>
            </w:pPr>
            <w:bookmarkStart w:id="0" w:name="_GoBack"/>
            <w:bookmarkEnd w:id="0"/>
          </w:p>
        </w:tc>
        <w:tc>
          <w:tcPr>
            <w:tcW w:w="4675" w:type="dxa"/>
          </w:tcPr>
          <w:p w:rsidR="00555573" w:rsidRDefault="00555573" w:rsidP="00555573">
            <w:pPr>
              <w:jc w:val="both"/>
              <w:rPr>
                <w:rFonts w:ascii="Trebuchet MS" w:hAnsi="Trebuchet MS"/>
                <w:b/>
                <w:sz w:val="20"/>
                <w:szCs w:val="20"/>
                <w:lang w:val="en-US"/>
              </w:rPr>
            </w:pPr>
          </w:p>
          <w:p w:rsidR="00555573" w:rsidRDefault="00555573" w:rsidP="00555573">
            <w:pPr>
              <w:jc w:val="both"/>
              <w:rPr>
                <w:rFonts w:ascii="Trebuchet MS" w:hAnsi="Trebuchet MS"/>
                <w:b/>
                <w:sz w:val="20"/>
                <w:szCs w:val="20"/>
                <w:lang w:val="en-US"/>
              </w:rPr>
            </w:pPr>
          </w:p>
          <w:p w:rsidR="00555573" w:rsidRDefault="003A78B1" w:rsidP="00555573">
            <w:pPr>
              <w:jc w:val="both"/>
              <w:rPr>
                <w:rFonts w:ascii="Trebuchet MS" w:hAnsi="Trebuchet MS"/>
                <w:b/>
                <w:sz w:val="20"/>
                <w:szCs w:val="20"/>
                <w:lang w:val="en-US"/>
              </w:rPr>
            </w:pPr>
            <w:r>
              <w:rPr>
                <w:rFonts w:ascii="Trebuchet MS" w:hAnsi="Trebuchet MS"/>
                <w:sz w:val="20"/>
                <w:szCs w:val="20"/>
                <w:lang w:val="en-US"/>
              </w:rPr>
              <w:t>[●]</w:t>
            </w:r>
          </w:p>
          <w:p w:rsidR="00555573" w:rsidRDefault="00555573" w:rsidP="00555573">
            <w:pPr>
              <w:jc w:val="both"/>
              <w:rPr>
                <w:rFonts w:ascii="Trebuchet MS" w:hAnsi="Trebuchet MS"/>
                <w:b/>
                <w:sz w:val="20"/>
                <w:szCs w:val="20"/>
                <w:lang w:val="en-US"/>
              </w:rPr>
            </w:pPr>
          </w:p>
          <w:p w:rsidR="00555573" w:rsidRPr="00555573" w:rsidRDefault="00555573" w:rsidP="00555573">
            <w:pPr>
              <w:jc w:val="both"/>
              <w:rPr>
                <w:rFonts w:ascii="Trebuchet MS" w:hAnsi="Trebuchet MS"/>
                <w:sz w:val="20"/>
                <w:szCs w:val="20"/>
                <w:lang w:val="en-US"/>
              </w:rPr>
            </w:pPr>
            <w:r>
              <w:rPr>
                <w:rFonts w:ascii="Trebuchet MS" w:hAnsi="Trebuchet MS"/>
                <w:sz w:val="20"/>
                <w:szCs w:val="20"/>
                <w:lang w:val="en-US"/>
              </w:rPr>
              <w:t>Per: ______________________________________</w:t>
            </w:r>
            <w:r>
              <w:rPr>
                <w:rFonts w:ascii="Trebuchet MS" w:hAnsi="Trebuchet MS"/>
                <w:sz w:val="20"/>
                <w:szCs w:val="20"/>
                <w:lang w:val="en-US"/>
              </w:rPr>
              <w:br/>
              <w:t>Name:</w:t>
            </w:r>
            <w:r>
              <w:rPr>
                <w:rFonts w:ascii="Trebuchet MS" w:hAnsi="Trebuchet MS"/>
                <w:sz w:val="20"/>
                <w:szCs w:val="20"/>
                <w:lang w:val="en-US"/>
              </w:rPr>
              <w:br/>
              <w:t>Title:</w:t>
            </w:r>
          </w:p>
        </w:tc>
      </w:tr>
    </w:tbl>
    <w:p w:rsidR="00555573" w:rsidRPr="00555573" w:rsidRDefault="00555573" w:rsidP="00555573">
      <w:pPr>
        <w:jc w:val="both"/>
        <w:rPr>
          <w:rFonts w:ascii="Trebuchet MS" w:hAnsi="Trebuchet MS"/>
          <w:sz w:val="20"/>
          <w:szCs w:val="20"/>
          <w:lang w:val="en-US"/>
        </w:rPr>
      </w:pPr>
    </w:p>
    <w:p w:rsidR="00CD36D9" w:rsidRPr="00CD36D9" w:rsidRDefault="00CD36D9" w:rsidP="00AB0A4E">
      <w:pPr>
        <w:jc w:val="both"/>
        <w:rPr>
          <w:rFonts w:ascii="Trebuchet MS" w:hAnsi="Trebuchet MS"/>
          <w:sz w:val="20"/>
          <w:szCs w:val="20"/>
          <w:lang w:val="en-US"/>
        </w:rPr>
      </w:pPr>
    </w:p>
    <w:p w:rsidR="00EA1A4D" w:rsidRPr="006A13F0" w:rsidRDefault="00EA1A4D" w:rsidP="00AB0A4E">
      <w:pPr>
        <w:jc w:val="both"/>
        <w:rPr>
          <w:rFonts w:ascii="Trebuchet MS" w:hAnsi="Trebuchet MS"/>
          <w:sz w:val="20"/>
          <w:szCs w:val="20"/>
          <w:lang w:val="en-US"/>
        </w:rPr>
      </w:pPr>
    </w:p>
    <w:p w:rsidR="00AB0A4E" w:rsidRPr="00AB0A4E" w:rsidRDefault="00AB0A4E" w:rsidP="00AB0A4E">
      <w:pPr>
        <w:jc w:val="both"/>
        <w:rPr>
          <w:rFonts w:ascii="Trebuchet MS" w:hAnsi="Trebuchet MS"/>
          <w:b/>
          <w:sz w:val="20"/>
          <w:szCs w:val="20"/>
          <w:lang w:val="en-US"/>
        </w:rPr>
      </w:pPr>
    </w:p>
    <w:p w:rsidR="0008500A" w:rsidRPr="00A724BB" w:rsidRDefault="0008500A" w:rsidP="0008500A">
      <w:pPr>
        <w:rPr>
          <w:rFonts w:ascii="Trebuchet MS" w:hAnsi="Trebuchet MS"/>
          <w:sz w:val="20"/>
          <w:szCs w:val="20"/>
          <w:lang w:val="en-US"/>
        </w:rPr>
      </w:pPr>
      <w:r w:rsidRPr="00A724BB">
        <w:rPr>
          <w:rFonts w:ascii="Trebuchet MS" w:hAnsi="Trebuchet MS"/>
          <w:b/>
          <w:sz w:val="20"/>
          <w:szCs w:val="20"/>
          <w:lang w:val="en-US"/>
        </w:rPr>
        <w:tab/>
      </w:r>
      <w:r w:rsidRPr="00A724BB">
        <w:rPr>
          <w:rFonts w:ascii="Trebuchet MS" w:hAnsi="Trebuchet MS"/>
          <w:b/>
          <w:sz w:val="20"/>
          <w:szCs w:val="20"/>
          <w:lang w:val="en-US"/>
        </w:rPr>
        <w:tab/>
      </w:r>
    </w:p>
    <w:sectPr w:rsidR="0008500A" w:rsidRPr="00A724BB" w:rsidSect="00EA1A4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D1" w:rsidRDefault="00393CD1" w:rsidP="00EA1A4D">
      <w:pPr>
        <w:spacing w:after="0" w:line="240" w:lineRule="auto"/>
      </w:pPr>
      <w:r>
        <w:separator/>
      </w:r>
    </w:p>
  </w:endnote>
  <w:endnote w:type="continuationSeparator" w:id="0">
    <w:p w:rsidR="00393CD1" w:rsidRDefault="00393CD1" w:rsidP="00EA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D1" w:rsidRDefault="00393CD1" w:rsidP="00EA1A4D">
      <w:pPr>
        <w:spacing w:after="0" w:line="240" w:lineRule="auto"/>
      </w:pPr>
      <w:r>
        <w:separator/>
      </w:r>
    </w:p>
  </w:footnote>
  <w:footnote w:type="continuationSeparator" w:id="0">
    <w:p w:rsidR="00393CD1" w:rsidRDefault="00393CD1" w:rsidP="00EA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125160"/>
      <w:docPartObj>
        <w:docPartGallery w:val="Page Numbers (Top of Page)"/>
        <w:docPartUnique/>
      </w:docPartObj>
    </w:sdtPr>
    <w:sdtEndPr>
      <w:rPr>
        <w:noProof/>
      </w:rPr>
    </w:sdtEndPr>
    <w:sdtContent>
      <w:p w:rsidR="00EA1A4D" w:rsidRDefault="00EA1A4D">
        <w:pPr>
          <w:pStyle w:val="Header"/>
          <w:jc w:val="center"/>
        </w:pPr>
        <w:r>
          <w:fldChar w:fldCharType="begin"/>
        </w:r>
        <w:r>
          <w:instrText xml:space="preserve"> PAGE   \* MERGEFORMAT </w:instrText>
        </w:r>
        <w:r>
          <w:fldChar w:fldCharType="separate"/>
        </w:r>
        <w:r w:rsidR="00617D35">
          <w:rPr>
            <w:noProof/>
          </w:rPr>
          <w:t>3</w:t>
        </w:r>
        <w:r>
          <w:rPr>
            <w:noProof/>
          </w:rPr>
          <w:fldChar w:fldCharType="end"/>
        </w:r>
      </w:p>
    </w:sdtContent>
  </w:sdt>
  <w:p w:rsidR="00EA1A4D" w:rsidRDefault="00EA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23F"/>
    <w:multiLevelType w:val="hybridMultilevel"/>
    <w:tmpl w:val="C5526140"/>
    <w:lvl w:ilvl="0" w:tplc="C8027D2E">
      <w:numFmt w:val="bullet"/>
      <w:lvlText w:val="-"/>
      <w:lvlJc w:val="left"/>
      <w:pPr>
        <w:ind w:left="1800" w:hanging="360"/>
      </w:pPr>
      <w:rPr>
        <w:rFonts w:ascii="Trebuchet MS" w:eastAsiaTheme="minorHAnsi" w:hAnsi="Trebuchet MS" w:cstheme="minorBidi" w:hint="default"/>
        <w:b/>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49F02E1A"/>
    <w:multiLevelType w:val="hybridMultilevel"/>
    <w:tmpl w:val="1614532C"/>
    <w:lvl w:ilvl="0" w:tplc="3EFA5B6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0F1C2C"/>
    <w:multiLevelType w:val="hybridMultilevel"/>
    <w:tmpl w:val="858E18A0"/>
    <w:lvl w:ilvl="0" w:tplc="3664F96E">
      <w:numFmt w:val="bullet"/>
      <w:lvlText w:val="-"/>
      <w:lvlJc w:val="left"/>
      <w:pPr>
        <w:ind w:left="1800" w:hanging="360"/>
      </w:pPr>
      <w:rPr>
        <w:rFonts w:ascii="Trebuchet MS" w:eastAsiaTheme="minorHAnsi" w:hAnsi="Trebuchet MS"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62047AA7"/>
    <w:multiLevelType w:val="hybridMultilevel"/>
    <w:tmpl w:val="350C9D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0A"/>
    <w:rsid w:val="00004920"/>
    <w:rsid w:val="0008500A"/>
    <w:rsid w:val="00133BA5"/>
    <w:rsid w:val="002209E6"/>
    <w:rsid w:val="002807E4"/>
    <w:rsid w:val="002C507C"/>
    <w:rsid w:val="00300D9D"/>
    <w:rsid w:val="00330CBF"/>
    <w:rsid w:val="00393CD1"/>
    <w:rsid w:val="003A78B1"/>
    <w:rsid w:val="003F4B37"/>
    <w:rsid w:val="0043367C"/>
    <w:rsid w:val="004F3ACA"/>
    <w:rsid w:val="00522155"/>
    <w:rsid w:val="005234CA"/>
    <w:rsid w:val="00555573"/>
    <w:rsid w:val="00575947"/>
    <w:rsid w:val="00617D35"/>
    <w:rsid w:val="00690CD3"/>
    <w:rsid w:val="006A13F0"/>
    <w:rsid w:val="00791B94"/>
    <w:rsid w:val="007963BC"/>
    <w:rsid w:val="008871E3"/>
    <w:rsid w:val="008A1DB0"/>
    <w:rsid w:val="00902831"/>
    <w:rsid w:val="00942F09"/>
    <w:rsid w:val="00952F2E"/>
    <w:rsid w:val="00A31C9E"/>
    <w:rsid w:val="00A724BB"/>
    <w:rsid w:val="00A75A01"/>
    <w:rsid w:val="00AB0A4E"/>
    <w:rsid w:val="00C36128"/>
    <w:rsid w:val="00C91715"/>
    <w:rsid w:val="00CD36D9"/>
    <w:rsid w:val="00D01719"/>
    <w:rsid w:val="00EA1A4D"/>
    <w:rsid w:val="00F83FB1"/>
    <w:rsid w:val="00F91061"/>
    <w:rsid w:val="00FA3F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2D9E"/>
  <w15:chartTrackingRefBased/>
  <w15:docId w15:val="{082DEBC7-D337-4B33-BFE8-42D56F8E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0A"/>
    <w:pPr>
      <w:ind w:left="720"/>
      <w:contextualSpacing/>
    </w:pPr>
  </w:style>
  <w:style w:type="paragraph" w:styleId="Header">
    <w:name w:val="header"/>
    <w:basedOn w:val="Normal"/>
    <w:link w:val="HeaderChar"/>
    <w:uiPriority w:val="99"/>
    <w:unhideWhenUsed/>
    <w:rsid w:val="00EA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A4D"/>
  </w:style>
  <w:style w:type="paragraph" w:styleId="Footer">
    <w:name w:val="footer"/>
    <w:basedOn w:val="Normal"/>
    <w:link w:val="FooterChar"/>
    <w:uiPriority w:val="99"/>
    <w:unhideWhenUsed/>
    <w:rsid w:val="00EA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4D"/>
  </w:style>
  <w:style w:type="table" w:styleId="TableGrid">
    <w:name w:val="Table Grid"/>
    <w:basedOn w:val="TableNormal"/>
    <w:uiPriority w:val="39"/>
    <w:rsid w:val="0055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AAC6-0F6D-4162-937B-E7516F10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BDO Canada LLP</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 Carleigh</dc:creator>
  <cp:keywords/>
  <dc:description/>
  <cp:lastModifiedBy>Braga, Mike</cp:lastModifiedBy>
  <cp:revision>3</cp:revision>
  <dcterms:created xsi:type="dcterms:W3CDTF">2020-11-11T16:22:00Z</dcterms:created>
  <dcterms:modified xsi:type="dcterms:W3CDTF">2020-11-11T16:32:00Z</dcterms:modified>
</cp:coreProperties>
</file>